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68" w:rsidRDefault="00EE52B3" w:rsidP="001B03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B03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Технологическая карта урока</w:t>
      </w:r>
    </w:p>
    <w:p w:rsidR="001B0368" w:rsidRPr="001B0368" w:rsidRDefault="001B0368" w:rsidP="001B03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52B3" w:rsidRPr="001B0368" w:rsidRDefault="00EE52B3" w:rsidP="005846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Тип урока:</w:t>
      </w:r>
      <w:r w:rsidR="00261160" w:rsidRPr="001B03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67296" w:rsidRPr="001B03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интегрированный урок «Математика и физика»</w:t>
      </w:r>
    </w:p>
    <w:tbl>
      <w:tblPr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11550"/>
      </w:tblGrid>
      <w:tr w:rsidR="00EE52B3" w:rsidRPr="001B0368" w:rsidTr="001000CD"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EE52B3" w:rsidRPr="001B0368" w:rsidRDefault="001000CD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Векторы</w:t>
            </w:r>
            <w:r w:rsidR="005D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плоскости</w:t>
            </w:r>
          </w:p>
        </w:tc>
      </w:tr>
      <w:tr w:rsidR="00EE52B3" w:rsidRPr="001B0368" w:rsidTr="001000CD">
        <w:trPr>
          <w:trHeight w:val="727"/>
        </w:trPr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EE52B3" w:rsidRPr="001B0368" w:rsidRDefault="004E189F" w:rsidP="004E189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закрепить основные понятия, связанные с векторами, закрепить умение решать задачи, применяя теоретический материал геометрии и физики. Применение темы «Векторы» при решении задач практического содержания</w:t>
            </w:r>
            <w:r w:rsidR="001000CD" w:rsidRPr="00100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52B3" w:rsidRPr="001B0368" w:rsidTr="001000CD"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1B0368" w:rsidRDefault="00EE52B3" w:rsidP="004E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Образовательные</w:t>
            </w:r>
            <w:r w:rsidR="001000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="004E189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</w:t>
            </w:r>
            <w:r w:rsidR="001000C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 обучающихся устойчив</w:t>
            </w:r>
            <w:r w:rsidR="004E189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="001000C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навык</w:t>
            </w:r>
            <w:r w:rsidR="004E189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1000C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решения геометрических и физических задач</w:t>
            </w:r>
            <w:r w:rsidR="00174D4E" w:rsidRPr="001000C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B0368" w:rsidRDefault="00EE52B3" w:rsidP="004E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Развивающие: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74D4E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умение обрабатывать информацию, формировать коммуникативную компетенцию учащихся, выбирать способы решения задач в зависимости от конкретных условий. </w:t>
            </w:r>
          </w:p>
          <w:p w:rsidR="00EE52B3" w:rsidRPr="001B0368" w:rsidRDefault="00EE52B3" w:rsidP="004E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Воспитательные: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74D4E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умение слушать и вступать в диалог, умение интегрироваться в группы сверстников, воспитывать ответственность и аккуратность</w:t>
            </w:r>
          </w:p>
        </w:tc>
      </w:tr>
      <w:tr w:rsidR="00EE52B3" w:rsidRPr="001B0368" w:rsidTr="001000CD"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УУД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EE52B3" w:rsidRPr="001B0368" w:rsidRDefault="00EE52B3" w:rsidP="004E189F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Личностные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УУД: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B509D"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 w:rsidR="008F1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="006B509D"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выделять нравственный аспект поведения, ориент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ироваться</w:t>
            </w:r>
            <w:r w:rsidR="006B509D"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межличностных отношениях.</w:t>
            </w:r>
          </w:p>
          <w:p w:rsidR="00EE52B3" w:rsidRPr="001B0368" w:rsidRDefault="001B0368" w:rsidP="004E189F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EE52B3"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егулятивные УУД: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B509D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прогнозирование своей деятельности для решения поставленных задач, целеполагание и выдвижение гипотез.</w:t>
            </w:r>
          </w:p>
          <w:p w:rsidR="00EE52B3" w:rsidRPr="001B0368" w:rsidRDefault="00EE52B3" w:rsidP="004E189F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Коммуникативные УУД: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B509D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умение слушать и вступать в диалог, умение выражать свои мысли, умение интегрироваться в группу, поддержание здорового духа соперничества.</w:t>
            </w:r>
          </w:p>
          <w:p w:rsidR="00EE52B3" w:rsidRPr="001B0368" w:rsidRDefault="00EE52B3" w:rsidP="004E189F">
            <w:pPr>
              <w:numPr>
                <w:ilvl w:val="0"/>
                <w:numId w:val="1"/>
              </w:numPr>
              <w:spacing w:after="0" w:line="240" w:lineRule="auto"/>
              <w:ind w:left="13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Познавательные УУД: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74D4E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      </w:r>
          </w:p>
          <w:p w:rsidR="00767296" w:rsidRPr="001B0368" w:rsidRDefault="00767296" w:rsidP="004E189F">
            <w:pPr>
              <w:spacing w:after="0" w:line="240" w:lineRule="auto"/>
              <w:ind w:left="13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</w:t>
            </w:r>
          </w:p>
          <w:p w:rsidR="00767296" w:rsidRPr="001B0368" w:rsidRDefault="00767296" w:rsidP="004E189F">
            <w:pPr>
              <w:spacing w:after="0" w:line="240" w:lineRule="auto"/>
              <w:ind w:left="135"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</w:tr>
      <w:tr w:rsidR="00EE52B3" w:rsidRPr="001B0368" w:rsidTr="001000CD"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Предметные:</w:t>
            </w:r>
          </w:p>
          <w:p w:rsidR="00EE52B3" w:rsidRPr="001B0368" w:rsidRDefault="00EE52B3" w:rsidP="00EE52B3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r w:rsidR="0086110F"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 вектора</w:t>
            </w:r>
            <w:r w:rsidR="005B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связанных с ним понятий, находить сумму, разность и скалярное произведение двух векторов, вычислять значение угла между векторами</w:t>
            </w:r>
          </w:p>
          <w:p w:rsidR="00EE52B3" w:rsidRPr="001B0368" w:rsidRDefault="00EE52B3" w:rsidP="00EE52B3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  <w:r w:rsidR="0086110F"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теоретические знания при решении геометрических и физических задач</w:t>
            </w:r>
          </w:p>
          <w:p w:rsidR="005B2CC9" w:rsidRDefault="00EE52B3" w:rsidP="005B2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Личностные: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74D4E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уме</w:t>
            </w:r>
            <w:r w:rsidR="004E189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ть</w:t>
            </w:r>
            <w:r w:rsidR="00174D4E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слушать и вступать в диалог, уме</w:t>
            </w:r>
            <w:r w:rsidR="004E189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ть</w:t>
            </w:r>
            <w:r w:rsidR="00174D4E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интегрироваться в группы</w:t>
            </w:r>
            <w:r w:rsidR="005B2CC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E52B3" w:rsidRPr="001B0368" w:rsidRDefault="00EE52B3" w:rsidP="001307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Метапредметные</w:t>
            </w:r>
            <w:proofErr w:type="spellEnd"/>
            <w:r w:rsidRPr="001B03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4E18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6110F" w:rsidRPr="001B036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применять полученные знания при решении проблемных ситуаций, связанных </w:t>
            </w:r>
            <w:r w:rsidR="004E189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 решением задач по теме «Векторы»</w:t>
            </w:r>
            <w:r w:rsidR="0013071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, н</w:t>
            </w:r>
            <w:r w:rsidR="00130717" w:rsidRPr="0013071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аучить учащихся использовать понятие вектора при решении физических и математических задач</w:t>
            </w:r>
          </w:p>
        </w:tc>
      </w:tr>
      <w:tr w:rsidR="00EE52B3" w:rsidRPr="001B0368" w:rsidTr="001000CD"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EE52B3" w:rsidRPr="001B0368" w:rsidRDefault="0086110F" w:rsidP="004E18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Векторные величины, сила, вектор, сумма векторов</w:t>
            </w:r>
            <w:r w:rsidR="005B2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разность векторов, скалярное произведение векторов, угол между векторами</w:t>
            </w:r>
            <w:r w:rsidR="00104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радиус-вектор</w:t>
            </w:r>
          </w:p>
        </w:tc>
      </w:tr>
      <w:tr w:rsidR="00EE52B3" w:rsidRPr="001B0368" w:rsidTr="001000CD"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связи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EE52B3" w:rsidRPr="001B0368" w:rsidRDefault="0086110F" w:rsidP="004E18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Актуализировать полученные 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 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уроках физики 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решении задач</w:t>
            </w:r>
          </w:p>
        </w:tc>
      </w:tr>
      <w:tr w:rsidR="00EE52B3" w:rsidRPr="001B0368" w:rsidTr="001000CD">
        <w:tc>
          <w:tcPr>
            <w:tcW w:w="3334" w:type="dxa"/>
            <w:shd w:val="clear" w:color="auto" w:fill="auto"/>
            <w:vAlign w:val="center"/>
            <w:hideMark/>
          </w:tcPr>
          <w:p w:rsidR="00EE52B3" w:rsidRPr="001B0368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Ресурсы:</w:t>
            </w:r>
          </w:p>
          <w:p w:rsidR="00EE52B3" w:rsidRPr="001B0368" w:rsidRDefault="00EE52B3" w:rsidP="00EE52B3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основные</w:t>
            </w:r>
          </w:p>
          <w:p w:rsidR="00174D4E" w:rsidRPr="001B0368" w:rsidRDefault="00174D4E" w:rsidP="00174D4E">
            <w:p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2B3" w:rsidRPr="001B0368" w:rsidRDefault="00EE52B3" w:rsidP="00EE52B3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дополнительные</w:t>
            </w:r>
          </w:p>
        </w:tc>
        <w:tc>
          <w:tcPr>
            <w:tcW w:w="11550" w:type="dxa"/>
            <w:shd w:val="clear" w:color="auto" w:fill="auto"/>
            <w:vAlign w:val="center"/>
            <w:hideMark/>
          </w:tcPr>
          <w:p w:rsidR="001B0368" w:rsidRDefault="001B0368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2B3" w:rsidRPr="001B0368" w:rsidRDefault="0086110F" w:rsidP="001B0368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Геометрия.7-9 классы: учеб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89F" w:rsidRP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Л.С.Атанасян</w:t>
            </w:r>
            <w:proofErr w:type="spellEnd"/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В.Ф.Бутузов</w:t>
            </w:r>
            <w:proofErr w:type="spellEnd"/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С.Д.Кадомцев</w:t>
            </w:r>
            <w:proofErr w:type="spellEnd"/>
            <w:r w:rsidR="004E189F" w:rsidRP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="004E189F" w:rsidRP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 изд.-М.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Просвещение, 20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4E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с.:ил.</w:t>
            </w:r>
          </w:p>
          <w:p w:rsidR="0086110F" w:rsidRPr="001B0368" w:rsidRDefault="0086110F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Штатив, грузы, динамометры, линейки, </w:t>
            </w:r>
            <w:r w:rsidR="00F6653F" w:rsidRPr="001B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 компьютер с комплектующими</w:t>
            </w:r>
          </w:p>
        </w:tc>
      </w:tr>
    </w:tbl>
    <w:p w:rsidR="001B0368" w:rsidRDefault="001B0368" w:rsidP="00EE5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B0368" w:rsidRDefault="001B0368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C6E01" w:rsidRPr="001B0368" w:rsidRDefault="007C6E01" w:rsidP="00EE5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C9" w:rsidRDefault="005B2CC9">
      <w:r>
        <w:br w:type="page"/>
      </w:r>
    </w:p>
    <w:tbl>
      <w:tblPr>
        <w:tblpPr w:leftFromText="180" w:rightFromText="180" w:bottomFromText="200" w:vertAnchor="text" w:horzAnchor="page" w:tblpX="268" w:tblpY="-139"/>
        <w:tblW w:w="1660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843"/>
        <w:gridCol w:w="2408"/>
        <w:gridCol w:w="1988"/>
        <w:gridCol w:w="998"/>
        <w:gridCol w:w="1695"/>
        <w:gridCol w:w="1559"/>
        <w:gridCol w:w="1843"/>
        <w:gridCol w:w="1415"/>
        <w:gridCol w:w="58"/>
      </w:tblGrid>
      <w:tr w:rsidR="007C6E01" w:rsidRPr="001B0368" w:rsidTr="00212DCC">
        <w:trPr>
          <w:gridAfter w:val="1"/>
          <w:wAfter w:w="58" w:type="dxa"/>
          <w:trHeight w:val="568"/>
          <w:tblHeader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6E01" w:rsidRPr="001B0368" w:rsidRDefault="007C6E01" w:rsidP="001B0368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используемых ЭОР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7C6E01" w:rsidRPr="001B0368" w:rsidRDefault="007C6E01" w:rsidP="001B0368">
            <w:pPr>
              <w:suppressAutoHyphens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1B0368" w:rsidRDefault="007C6E01" w:rsidP="001B0368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C6E01" w:rsidRPr="001B0368" w:rsidRDefault="007C6E01" w:rsidP="001B036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C6E01" w:rsidRPr="001B0368" w:rsidTr="00212DCC">
        <w:trPr>
          <w:gridAfter w:val="1"/>
          <w:wAfter w:w="58" w:type="dxa"/>
          <w:tblHeader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B036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B036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01" w:rsidRPr="001B0368" w:rsidRDefault="007C6E01" w:rsidP="001B0368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B036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1B0368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</w:p>
        </w:tc>
      </w:tr>
      <w:tr w:rsidR="007C6E01" w:rsidRPr="001B0368" w:rsidTr="00212DCC">
        <w:trPr>
          <w:gridAfter w:val="1"/>
          <w:wAfter w:w="58" w:type="dxa"/>
          <w:trHeight w:val="1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C6E01" w:rsidRPr="001B0368" w:rsidTr="00212DCC">
        <w:trPr>
          <w:gridAfter w:val="1"/>
          <w:wAfter w:w="58" w:type="dxa"/>
          <w:trHeight w:val="57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6E01" w:rsidRPr="001B0368" w:rsidRDefault="007C6E01" w:rsidP="001B0368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Pr="001B0368" w:rsidRDefault="007C6E01" w:rsidP="001B0368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учащихся; проверка учителем готовности класса к уроку; организация внимания; инструктаж по работе.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Знакомство с карточками, уточнение критериев оценки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Прогнозирование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нравственный аспект поведения.</w:t>
            </w:r>
          </w:p>
        </w:tc>
      </w:tr>
      <w:tr w:rsidR="007C6E01" w:rsidRPr="001B0368" w:rsidTr="00212DCC">
        <w:trPr>
          <w:gridAfter w:val="1"/>
          <w:wAfter w:w="58" w:type="dxa"/>
          <w:trHeight w:val="1222"/>
        </w:trPr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беседа. Актуализация знаний</w:t>
            </w:r>
            <w:r w:rsidR="00406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геометрии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6E01" w:rsidRPr="001B0368" w:rsidRDefault="007C6E01" w:rsidP="001B0368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Default="007C6E01" w:rsidP="005B2CC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 Повторение необходимых понятий</w:t>
            </w:r>
            <w:r w:rsidR="005B2CC9">
              <w:rPr>
                <w:rFonts w:ascii="Times New Roman" w:hAnsi="Times New Roman" w:cs="Times New Roman"/>
                <w:sz w:val="24"/>
                <w:szCs w:val="24"/>
              </w:rPr>
              <w:t>. Задает вопросы:</w:t>
            </w:r>
          </w:p>
          <w:p w:rsidR="005B2CC9" w:rsidRDefault="005B2CC9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-Мы изучаем векторы. А где это применяется?</w:t>
            </w:r>
          </w:p>
          <w:p w:rsidR="005B2CC9" w:rsidRDefault="005B2CC9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-Какие способы сложения векторов вам известны?</w:t>
            </w:r>
          </w:p>
          <w:p w:rsidR="005B2CC9" w:rsidRDefault="005B2CC9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-В чем отличие этих правил?</w:t>
            </w:r>
          </w:p>
          <w:p w:rsidR="005B2CC9" w:rsidRDefault="005B2CC9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-Что будет вектором суммы при сложении векторов по правилу параллелограмма?</w:t>
            </w:r>
            <w:r w:rsidR="005D56C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(СЛАЙД2)</w:t>
            </w:r>
          </w:p>
          <w:p w:rsidR="005D56C2" w:rsidRDefault="005D56C2" w:rsidP="005D56C2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-Что будет вектором суммы при сложении векторов по правилу треугольника? (СЛАЙД №)</w:t>
            </w:r>
          </w:p>
          <w:p w:rsidR="005B2CC9" w:rsidRDefault="005D56C2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-Что будет вектором разности двух векторов? (СЛАЙД 4)</w:t>
            </w:r>
          </w:p>
          <w:p w:rsidR="005D56C2" w:rsidRDefault="005D56C2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-А если нужно выполнить действие с векторами, которые не выходят из одной точки?</w:t>
            </w:r>
          </w:p>
          <w:p w:rsidR="005D56C2" w:rsidRDefault="005D56C2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-Что происходит при умножении вектора на положительное число? (СЛАЙД 5)</w:t>
            </w:r>
          </w:p>
          <w:p w:rsidR="005D56C2" w:rsidRDefault="005D56C2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-А если выполняем умножение на отрицательное число?</w:t>
            </w:r>
          </w:p>
          <w:p w:rsidR="005D56C2" w:rsidRDefault="005D56C2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-Как называются получившиеся векторы?</w:t>
            </w:r>
          </w:p>
          <w:p w:rsidR="00B67A71" w:rsidRPr="005B2CC9" w:rsidRDefault="00B67A71" w:rsidP="005B2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67A71" w:rsidRDefault="00B67A71" w:rsidP="001B0368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6-13)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-Как найти координаты вектора,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координаты 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начала и его конца? (СЛАЙД 14)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 найти длину вектора, зная координаты его начала  и его конца? (СЛАЙД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67A71" w:rsidRDefault="00B67A71" w:rsidP="00B67A7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71" w:rsidRDefault="00B67A71" w:rsidP="00B67A71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решить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(СЛАЙД17-18)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найти координаты суммы двух векторов? (СЛАЙД 19)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найти координаты разности двух векторов? (СЛАЙД 20)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-Что называют «скаляром»?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-Почему умножение векторов называется скалярным?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 что получается при умножении вектора на число(скаляр)?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найти в этой ситуации координаты нового вектора? (СЛАЙД 21)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-Модуль вектора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это скаляр или вектор?</w:t>
            </w:r>
          </w:p>
          <w:p w:rsidR="00B67A71" w:rsidRDefault="00B67A7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-Чему равен модуль вектора? (СЛАЙД 22)</w:t>
            </w:r>
          </w:p>
          <w:p w:rsidR="00B67A71" w:rsidRDefault="00A1003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найти модуль вектора, если нам известны его координаты? (СЛАЙД 23)</w:t>
            </w:r>
          </w:p>
          <w:p w:rsidR="00A10031" w:rsidRDefault="00A1003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найти скалярное произведение векторов, зная их координаты? (СЛАЙД 24)</w:t>
            </w:r>
          </w:p>
          <w:p w:rsidR="00A10031" w:rsidRDefault="00A1003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найти скалярное произведение векторов другим способом? (СЛАЙД25)</w:t>
            </w:r>
          </w:p>
          <w:p w:rsidR="00A10031" w:rsidRPr="00B67A71" w:rsidRDefault="00A10031" w:rsidP="00B67A7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E01" w:rsidRPr="001B0368" w:rsidRDefault="007C6E01" w:rsidP="00A10031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D3" w:rsidRPr="00522BD3" w:rsidRDefault="00522BD3" w:rsidP="001B0368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учащегося с исторической справкой по теме «Вектор»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2)</w:t>
            </w:r>
          </w:p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повторению, в беседе с учителем, отвечают на поставленные вопросы, приводят примеры</w:t>
            </w:r>
            <w:r w:rsidR="00B67A71">
              <w:rPr>
                <w:rFonts w:ascii="Times New Roman" w:hAnsi="Times New Roman" w:cs="Times New Roman"/>
                <w:sz w:val="24"/>
                <w:szCs w:val="24"/>
              </w:rPr>
              <w:t>, решают задачи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пройдено.</w:t>
            </w:r>
          </w:p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Постановка цели учебной задачи, синтез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 мысли, слушать и вступать в диалог. Интегрироваться в группу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5B2CC9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7C6E01" w:rsidRPr="001B0368" w:rsidTr="00212DCC">
        <w:trPr>
          <w:gridAfter w:val="1"/>
          <w:wAfter w:w="58" w:type="dxa"/>
          <w:trHeight w:val="1222"/>
        </w:trPr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212DCC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A1003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6E01" w:rsidRPr="001B0368" w:rsidRDefault="007C6E01" w:rsidP="005B2CC9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031" w:rsidRDefault="007C6E01" w:rsidP="00A10031">
            <w:pPr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учениками </w:t>
            </w:r>
            <w:r w:rsidR="00A10031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над задачей №1: </w:t>
            </w:r>
          </w:p>
          <w:p w:rsidR="00A10031" w:rsidRPr="00A10031" w:rsidRDefault="00A10031" w:rsidP="00A10031">
            <w:pPr>
              <w:suppressAutoHyphens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031">
              <w:rPr>
                <w:rFonts w:ascii="Times New Roman" w:hAnsi="Times New Roman" w:cs="Times New Roman"/>
                <w:sz w:val="24"/>
                <w:szCs w:val="24"/>
              </w:rPr>
              <w:t>Запишем закон сложения скоростей в векторном виде.</w:t>
            </w:r>
          </w:p>
          <w:p w:rsidR="00A10031" w:rsidRPr="00A10031" w:rsidRDefault="00A10031" w:rsidP="00A10031">
            <w:pPr>
              <w:pStyle w:val="a6"/>
              <w:tabs>
                <w:tab w:val="num" w:pos="33"/>
              </w:tabs>
              <w:spacing w:before="0" w:beforeAutospacing="0" w:after="0" w:afterAutospacing="0" w:line="276" w:lineRule="auto"/>
            </w:pPr>
            <w:r w:rsidRPr="00A10031">
              <w:t>2. Сделаем чертеж, произведя сложение векторов скоростей.</w:t>
            </w:r>
          </w:p>
          <w:p w:rsidR="00A10031" w:rsidRPr="00A10031" w:rsidRDefault="00A10031" w:rsidP="00A10031">
            <w:pPr>
              <w:pStyle w:val="a6"/>
              <w:tabs>
                <w:tab w:val="num" w:pos="33"/>
              </w:tabs>
              <w:spacing w:before="0" w:beforeAutospacing="0" w:after="0" w:afterAutospacing="0" w:line="276" w:lineRule="auto"/>
            </w:pPr>
            <w:r>
              <w:t xml:space="preserve">3. </w:t>
            </w:r>
            <w:r w:rsidRPr="00A10031">
              <w:t xml:space="preserve">Искомый вектор является гипотенузой прямоугольного </w:t>
            </w:r>
            <w:r w:rsidRPr="00A10031">
              <w:lastRenderedPageBreak/>
              <w:t>треугольника. По теореме Пифагора вычислим её, найдя тем самым модуль скорости.</w:t>
            </w:r>
          </w:p>
          <w:p w:rsidR="00A10031" w:rsidRPr="00A10031" w:rsidRDefault="00A10031" w:rsidP="00A10031">
            <w:pPr>
              <w:pStyle w:val="a6"/>
              <w:tabs>
                <w:tab w:val="num" w:pos="33"/>
              </w:tabs>
              <w:spacing w:before="0" w:beforeAutospacing="0" w:after="0" w:afterAutospacing="0" w:line="276" w:lineRule="auto"/>
            </w:pPr>
            <w:r>
              <w:t xml:space="preserve">4. </w:t>
            </w:r>
            <w:r w:rsidRPr="00A10031">
              <w:t>Зная, что при прямолинейном равномерном движении модуль перемещения пропорционален скорости, составим пропорцию и найдем модуль искомого перемещения. (</w:t>
            </w:r>
            <w:r w:rsidRPr="00A10031">
              <w:rPr>
                <w:b/>
              </w:rPr>
              <w:t>С</w:t>
            </w:r>
            <w:r>
              <w:rPr>
                <w:b/>
              </w:rPr>
              <w:t>ЛАЙДЫ</w:t>
            </w:r>
            <w:r w:rsidRPr="00A10031">
              <w:rPr>
                <w:b/>
              </w:rPr>
              <w:t xml:space="preserve"> 26 – 29</w:t>
            </w:r>
            <w:r w:rsidRPr="00A10031">
              <w:t>).</w:t>
            </w:r>
          </w:p>
          <w:p w:rsidR="00A10031" w:rsidRDefault="00A10031" w:rsidP="00A1003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A10031" w:rsidRDefault="00A10031" w:rsidP="00A1003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Далее предлагает для решения аналогичные задачи.</w:t>
            </w:r>
          </w:p>
          <w:p w:rsidR="00A10031" w:rsidRDefault="00A10031" w:rsidP="00A1003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Задача 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СЛАЙДЫ 30-32)</w:t>
            </w:r>
          </w:p>
          <w:p w:rsidR="00A10031" w:rsidRDefault="00A10031" w:rsidP="00A1003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3A1CA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Задача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(СЛАЙДЫ 33-35)</w:t>
            </w:r>
          </w:p>
          <w:p w:rsidR="003A1CA1" w:rsidRPr="00A10031" w:rsidRDefault="003A1CA1" w:rsidP="003A1CA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3A1CA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к</w:t>
            </w:r>
            <w:r w:rsidRPr="001B0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омментирует,   направляет работу учащихся.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1B0368" w:rsidRDefault="007C6E01" w:rsidP="003A1CA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Учащиеся выполняют задание в </w:t>
            </w:r>
            <w:r w:rsidR="003A1C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тетрадях, решают задачи (один у доски, остальные – в тетрадях)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Целеполагание, выдвижение гипотез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 Интегрироваться в группу</w:t>
            </w:r>
            <w:r w:rsidR="003A1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1CA1" w:rsidRPr="001B036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обсуждение проблем (при необходимости)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01" w:rsidRPr="001B0368" w:rsidRDefault="003A1CA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Ориентация в межличностных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</w:p>
        </w:tc>
      </w:tr>
      <w:tr w:rsidR="007C6E01" w:rsidRPr="001B0368" w:rsidTr="00212DCC">
        <w:trPr>
          <w:gridAfter w:val="1"/>
          <w:wAfter w:w="58" w:type="dxa"/>
          <w:trHeight w:val="27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6E01" w:rsidRPr="001B0368" w:rsidRDefault="00212DCC" w:rsidP="001B0368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E01" w:rsidRPr="001B0368" w:rsidRDefault="00E21654" w:rsidP="00220AD7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Раздает учащимся </w:t>
            </w:r>
            <w:r w:rsidR="00220A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 самостоятельной работы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«Векторы» (Приложение 1)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E01" w:rsidRPr="005319D8" w:rsidRDefault="00E21654" w:rsidP="005319D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Учащиеся выполняют </w:t>
            </w:r>
            <w:r w:rsidR="00220AD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самостоятельную работу</w:t>
            </w:r>
            <w:r w:rsidR="005319D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, тетради сдают учителю на проверку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Анализ объектов и синтез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6E01" w:rsidRPr="001B0368" w:rsidRDefault="007C6E01" w:rsidP="001B036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6E01" w:rsidRPr="001B0368" w:rsidRDefault="007C6E01" w:rsidP="003A1CA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Ориентация в межличностных</w:t>
            </w:r>
            <w:r w:rsidR="003A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отношениях.</w:t>
            </w:r>
          </w:p>
        </w:tc>
      </w:tr>
      <w:tr w:rsidR="00E21654" w:rsidRPr="001B0368" w:rsidTr="00212DCC">
        <w:trPr>
          <w:gridAfter w:val="1"/>
          <w:wAfter w:w="58" w:type="dxa"/>
          <w:trHeight w:val="27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Задает дозированное домашнее задание</w:t>
            </w:r>
            <w:r w:rsidR="008F1155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  <w:bookmarkStart w:id="0" w:name="_GoBack"/>
            <w:bookmarkEnd w:id="0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654" w:rsidRPr="001B0368" w:rsidRDefault="00E21654" w:rsidP="00E2165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1654" w:rsidRPr="001B0368" w:rsidRDefault="00E21654" w:rsidP="00E2165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1654" w:rsidRPr="001B0368" w:rsidRDefault="00E21654" w:rsidP="00E2165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54" w:rsidRPr="001B0368" w:rsidTr="00212DCC"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урока, оценивание знаний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предлагает учащимся сформулировать связь между предметами – математикой и физикой, </w:t>
            </w:r>
            <w:r w:rsidRPr="001B03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просит проставить напротив целей урока +, если достигнута  и - , если нет.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 вывод о взаимосвязи предметов. </w:t>
            </w: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Проставляют в лист контроля +,-,баллы, набранные на уроке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промежуточных результатов и </w:t>
            </w:r>
            <w:proofErr w:type="spellStart"/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B036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учебной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партнёра- контроль, коррекция, оценка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1654" w:rsidRPr="001B0368" w:rsidRDefault="00E21654" w:rsidP="00E21654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036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</w:tbl>
    <w:p w:rsidR="007C6E01" w:rsidRPr="001B0368" w:rsidRDefault="007C6E01" w:rsidP="007C6E01">
      <w:pP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sectPr w:rsidR="007C6E01" w:rsidRPr="001B0368" w:rsidSect="003A1CA1">
      <w:pgSz w:w="16838" w:h="11906" w:orient="landscape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A1D"/>
    <w:multiLevelType w:val="multilevel"/>
    <w:tmpl w:val="13C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962E1"/>
    <w:multiLevelType w:val="multilevel"/>
    <w:tmpl w:val="28021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C330C"/>
    <w:multiLevelType w:val="multilevel"/>
    <w:tmpl w:val="13EA3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17A54"/>
    <w:multiLevelType w:val="multilevel"/>
    <w:tmpl w:val="6FE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27549"/>
    <w:multiLevelType w:val="multilevel"/>
    <w:tmpl w:val="7DF6CE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15B6E"/>
    <w:multiLevelType w:val="multilevel"/>
    <w:tmpl w:val="8638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9C26D59"/>
    <w:multiLevelType w:val="multilevel"/>
    <w:tmpl w:val="616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0A0091"/>
    <w:multiLevelType w:val="multilevel"/>
    <w:tmpl w:val="E2521F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A11D3"/>
    <w:multiLevelType w:val="multilevel"/>
    <w:tmpl w:val="1BB0A2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01B01"/>
    <w:multiLevelType w:val="multilevel"/>
    <w:tmpl w:val="559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8F4C05"/>
    <w:multiLevelType w:val="multilevel"/>
    <w:tmpl w:val="3B882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E7D37"/>
    <w:multiLevelType w:val="multilevel"/>
    <w:tmpl w:val="0E1A7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950ED"/>
    <w:multiLevelType w:val="multilevel"/>
    <w:tmpl w:val="C174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EE4682"/>
    <w:multiLevelType w:val="multilevel"/>
    <w:tmpl w:val="5036C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80AE0"/>
    <w:multiLevelType w:val="multilevel"/>
    <w:tmpl w:val="B2AC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2844D4"/>
    <w:multiLevelType w:val="multilevel"/>
    <w:tmpl w:val="8F5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F6629"/>
    <w:multiLevelType w:val="multilevel"/>
    <w:tmpl w:val="1BF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7328D1"/>
    <w:multiLevelType w:val="multilevel"/>
    <w:tmpl w:val="3D7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FA67C1"/>
    <w:multiLevelType w:val="multilevel"/>
    <w:tmpl w:val="4F5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C432C7"/>
    <w:multiLevelType w:val="multilevel"/>
    <w:tmpl w:val="53100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887654"/>
    <w:multiLevelType w:val="multilevel"/>
    <w:tmpl w:val="A8AC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9B28F5"/>
    <w:multiLevelType w:val="hybridMultilevel"/>
    <w:tmpl w:val="7FCADFDA"/>
    <w:lvl w:ilvl="0" w:tplc="75A0D6C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CCB4792"/>
    <w:multiLevelType w:val="multilevel"/>
    <w:tmpl w:val="CB6E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037453"/>
    <w:multiLevelType w:val="multilevel"/>
    <w:tmpl w:val="A746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8E62EA"/>
    <w:multiLevelType w:val="multilevel"/>
    <w:tmpl w:val="DDC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A65D9C"/>
    <w:multiLevelType w:val="multilevel"/>
    <w:tmpl w:val="EF1CA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773B8"/>
    <w:multiLevelType w:val="multilevel"/>
    <w:tmpl w:val="44689B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20399"/>
    <w:multiLevelType w:val="multilevel"/>
    <w:tmpl w:val="4F7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9E3EA1"/>
    <w:multiLevelType w:val="multilevel"/>
    <w:tmpl w:val="DD187C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00742"/>
    <w:multiLevelType w:val="multilevel"/>
    <w:tmpl w:val="647A0E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C3E4B"/>
    <w:multiLevelType w:val="hybridMultilevel"/>
    <w:tmpl w:val="446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F45F3"/>
    <w:multiLevelType w:val="multilevel"/>
    <w:tmpl w:val="9646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990052"/>
    <w:multiLevelType w:val="multilevel"/>
    <w:tmpl w:val="E9E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5"/>
  </w:num>
  <w:num w:numId="5">
    <w:abstractNumId w:val="19"/>
  </w:num>
  <w:num w:numId="6">
    <w:abstractNumId w:val="14"/>
  </w:num>
  <w:num w:numId="7">
    <w:abstractNumId w:val="33"/>
  </w:num>
  <w:num w:numId="8">
    <w:abstractNumId w:val="1"/>
  </w:num>
  <w:num w:numId="9">
    <w:abstractNumId w:val="18"/>
  </w:num>
  <w:num w:numId="10">
    <w:abstractNumId w:val="20"/>
  </w:num>
  <w:num w:numId="11">
    <w:abstractNumId w:val="25"/>
  </w:num>
  <w:num w:numId="12">
    <w:abstractNumId w:val="11"/>
  </w:num>
  <w:num w:numId="13">
    <w:abstractNumId w:val="23"/>
  </w:num>
  <w:num w:numId="14">
    <w:abstractNumId w:val="12"/>
  </w:num>
  <w:num w:numId="15">
    <w:abstractNumId w:val="28"/>
  </w:num>
  <w:num w:numId="16">
    <w:abstractNumId w:val="30"/>
  </w:num>
  <w:num w:numId="17">
    <w:abstractNumId w:val="13"/>
  </w:num>
  <w:num w:numId="18">
    <w:abstractNumId w:val="4"/>
  </w:num>
  <w:num w:numId="19">
    <w:abstractNumId w:val="15"/>
  </w:num>
  <w:num w:numId="20">
    <w:abstractNumId w:val="8"/>
  </w:num>
  <w:num w:numId="21">
    <w:abstractNumId w:val="17"/>
  </w:num>
  <w:num w:numId="22">
    <w:abstractNumId w:val="26"/>
  </w:num>
  <w:num w:numId="23">
    <w:abstractNumId w:val="0"/>
  </w:num>
  <w:num w:numId="24">
    <w:abstractNumId w:val="29"/>
  </w:num>
  <w:num w:numId="25">
    <w:abstractNumId w:val="21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23D26"/>
    <w:rsid w:val="00021549"/>
    <w:rsid w:val="00050D2F"/>
    <w:rsid w:val="001000CD"/>
    <w:rsid w:val="0010412E"/>
    <w:rsid w:val="00130717"/>
    <w:rsid w:val="00174D4E"/>
    <w:rsid w:val="001B0368"/>
    <w:rsid w:val="001C3E93"/>
    <w:rsid w:val="001C4EB7"/>
    <w:rsid w:val="00212DCC"/>
    <w:rsid w:val="00220AD7"/>
    <w:rsid w:val="00261160"/>
    <w:rsid w:val="0034164A"/>
    <w:rsid w:val="00371948"/>
    <w:rsid w:val="003A1CA1"/>
    <w:rsid w:val="003D69AF"/>
    <w:rsid w:val="0040636C"/>
    <w:rsid w:val="0049096F"/>
    <w:rsid w:val="004E189F"/>
    <w:rsid w:val="00507AD3"/>
    <w:rsid w:val="00522BD3"/>
    <w:rsid w:val="005319D8"/>
    <w:rsid w:val="0058463E"/>
    <w:rsid w:val="0059051C"/>
    <w:rsid w:val="005B2CC9"/>
    <w:rsid w:val="005D56C2"/>
    <w:rsid w:val="006911CE"/>
    <w:rsid w:val="006B509D"/>
    <w:rsid w:val="00744239"/>
    <w:rsid w:val="00767296"/>
    <w:rsid w:val="007C6E01"/>
    <w:rsid w:val="007F43E8"/>
    <w:rsid w:val="0086110F"/>
    <w:rsid w:val="008C494F"/>
    <w:rsid w:val="008F1155"/>
    <w:rsid w:val="00A10031"/>
    <w:rsid w:val="00B23D26"/>
    <w:rsid w:val="00B31504"/>
    <w:rsid w:val="00B67A71"/>
    <w:rsid w:val="00C270A4"/>
    <w:rsid w:val="00C938CF"/>
    <w:rsid w:val="00CD7383"/>
    <w:rsid w:val="00DC7A2E"/>
    <w:rsid w:val="00E21654"/>
    <w:rsid w:val="00EE52B3"/>
    <w:rsid w:val="00F6653F"/>
    <w:rsid w:val="00F7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6D69-D81C-4593-8B8F-F6FBDDDF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E01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A1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0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38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880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18" w:space="15" w:color="CFCFCF"/>
                <w:right w:val="none" w:sz="0" w:space="15" w:color="auto"/>
              </w:divBdr>
            </w:div>
            <w:div w:id="1324042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6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3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5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Данейко</dc:creator>
  <cp:lastModifiedBy>user</cp:lastModifiedBy>
  <cp:revision>7</cp:revision>
  <cp:lastPrinted>2013-02-21T06:49:00Z</cp:lastPrinted>
  <dcterms:created xsi:type="dcterms:W3CDTF">2018-07-04T13:38:00Z</dcterms:created>
  <dcterms:modified xsi:type="dcterms:W3CDTF">2018-07-05T18:14:00Z</dcterms:modified>
</cp:coreProperties>
</file>