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F1" w:rsidRPr="004202EC" w:rsidRDefault="002E64F1" w:rsidP="00CD0AE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02EC">
        <w:rPr>
          <w:rFonts w:ascii="Times New Roman" w:hAnsi="Times New Roman" w:cs="Times New Roman"/>
          <w:b/>
          <w:sz w:val="28"/>
          <w:szCs w:val="28"/>
        </w:rPr>
        <w:t xml:space="preserve">Библиотечные занятия  </w:t>
      </w:r>
      <w:r w:rsidR="005830F6" w:rsidRPr="004202EC">
        <w:rPr>
          <w:rFonts w:ascii="Times New Roman" w:hAnsi="Times New Roman" w:cs="Times New Roman"/>
          <w:b/>
          <w:sz w:val="28"/>
          <w:szCs w:val="28"/>
        </w:rPr>
        <w:t>2014-</w:t>
      </w:r>
      <w:r w:rsidRPr="004202EC">
        <w:rPr>
          <w:rFonts w:ascii="Times New Roman" w:hAnsi="Times New Roman" w:cs="Times New Roman"/>
          <w:b/>
          <w:sz w:val="28"/>
          <w:szCs w:val="28"/>
        </w:rPr>
        <w:t>2015</w:t>
      </w:r>
      <w:bookmarkEnd w:id="0"/>
      <w:r w:rsidRPr="00420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0F6" w:rsidRPr="004202EC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4202EC">
        <w:rPr>
          <w:rFonts w:ascii="Times New Roman" w:hAnsi="Times New Roman" w:cs="Times New Roman"/>
          <w:b/>
          <w:sz w:val="28"/>
          <w:szCs w:val="28"/>
        </w:rPr>
        <w:t xml:space="preserve">года, во время которых учащиеся работали </w:t>
      </w:r>
      <w:r w:rsidR="005C4064" w:rsidRPr="004202E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202EC">
        <w:rPr>
          <w:rFonts w:ascii="Times New Roman" w:hAnsi="Times New Roman" w:cs="Times New Roman"/>
          <w:b/>
          <w:sz w:val="28"/>
          <w:szCs w:val="28"/>
        </w:rPr>
        <w:t>тематически</w:t>
      </w:r>
      <w:r w:rsidR="005C4064" w:rsidRPr="004202EC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4202EC">
        <w:rPr>
          <w:rFonts w:ascii="Times New Roman" w:hAnsi="Times New Roman" w:cs="Times New Roman"/>
          <w:b/>
          <w:sz w:val="28"/>
          <w:szCs w:val="28"/>
        </w:rPr>
        <w:t xml:space="preserve"> индивидуально-творческ</w:t>
      </w:r>
      <w:r w:rsidR="005C4064" w:rsidRPr="004202EC">
        <w:rPr>
          <w:rFonts w:ascii="Times New Roman" w:hAnsi="Times New Roman" w:cs="Times New Roman"/>
          <w:b/>
          <w:sz w:val="28"/>
          <w:szCs w:val="28"/>
        </w:rPr>
        <w:t>ими</w:t>
      </w:r>
      <w:r w:rsidRPr="004202EC">
        <w:rPr>
          <w:rFonts w:ascii="Times New Roman" w:hAnsi="Times New Roman" w:cs="Times New Roman"/>
          <w:b/>
          <w:sz w:val="28"/>
          <w:szCs w:val="28"/>
        </w:rPr>
        <w:t xml:space="preserve"> мини-проект</w:t>
      </w:r>
      <w:r w:rsidR="005C4064" w:rsidRPr="004202EC">
        <w:rPr>
          <w:rFonts w:ascii="Times New Roman" w:hAnsi="Times New Roman" w:cs="Times New Roman"/>
          <w:b/>
          <w:sz w:val="28"/>
          <w:szCs w:val="28"/>
        </w:rPr>
        <w:t>ами.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843"/>
        <w:gridCol w:w="1276"/>
        <w:gridCol w:w="1348"/>
        <w:gridCol w:w="920"/>
        <w:gridCol w:w="992"/>
        <w:gridCol w:w="1377"/>
      </w:tblGrid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Число учас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Малые жанры русского фоль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Библиотечный урок: составл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ем кроссворд по малым жа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рам фольклора, работаем с 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тературой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Куценко,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Уроки дружбы: стихи и сказки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Библиотечный урок: читаем, узнаем, рисуем. Книжная 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ставка, карт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тека. Работа с картами, эле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тронными 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кабрь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Правила доро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ного движения: информационный светофор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Библиотечный урок о доро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ных знаках. 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бота с памя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кой: узнаем, рисуем, зап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минаем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Уроки мира и добра: фольклор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Библиотечный урок: читаем, узнаем, рисуем. Книжная 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ставка, карт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тека. Работа с картами, эле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тронными 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кабрь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Куценко,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доро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ного движения: информационный светофор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Библиотечный урок о доро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ных знаках. 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бота с памя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кой: узнаем, рисуем, зап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минаем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Новогодняя игра-путешествие по сказкам и странам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Библиотечный урок-игра. 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ставка книг и творческих 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бот, картотека, работа с эле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тронными 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сурсами. С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ставление кроссворда по зимним ска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Куценко,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  <w:proofErr w:type="spellEnd"/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Прославление доброты, труд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любия и отваги в сказах братьев Гримм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Литературно-творческая 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ра-викторина. Работа с илл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страциями, кроссвордами, текстами ск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Города-герои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урок памяти. Выразительное чтение стих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творений. 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бота с картами, иллюстраци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ми, фотоал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бомами, пут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1-2, 5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Куценко,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Правила доро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ного движения. Зимние ловушки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светофор. Памятка по правилам д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рожного в зи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нее время года по материалам журнала «П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тешествие на зеленый свет»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Города-герои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Историко-патриотич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ский урок п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мяти. Работа с картами, илл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страциями, ф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тоальбомами, путеводител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3-4, 8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Куценко,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Города-герои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Урок-презентация книг серии «Великие би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вы Великой Отечестве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ной». Выставка книг и творч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ских работ, 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комендател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указатель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зал, информ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ционный стенд, абон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1-4, 5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Куценко,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Величие и скорбь: памятн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ки Великой От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чественной во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 в Краснодаре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Культурно-исторический экскурс. Работа с фотоматери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лами, изгото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ление памятки-путеводителя. книжная 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1-4, 5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Куценко,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Живые страницы: по книгам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Акимушкина</w:t>
            </w:r>
            <w:proofErr w:type="spellEnd"/>
            <w:proofErr w:type="gram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игра-поход в мир природы. Работа с худ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жественной и научно-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популярной литературой для младших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., группа продле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ного дня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Красная 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ная игра-поход в мир природы. Работа с нау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но-популярной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Правила доро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Тест-игра. По страницам журнала «П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тешествие на зеленый свет». Выставка книг и творческих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Путешествие на Паровозике 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бука в Страну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праздник-викторина. 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ставка книг и творческих 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раль-Март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«От чистого сердца, простыми словами…»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Литературно-творческий урок-праздник. Чтение стих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творений, оформление поздравител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ной открытки. Выставка книг и творческих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зал, информ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ционный стенд, абон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</w:t>
            </w:r>
            <w:r w:rsidR="00B94B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ко,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Волшебные слова и добрые посту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Библиотечный урок этики и этикета от 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тературных г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роев. Книжная выставка, изг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товление п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мятки-закладки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Книжные ист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рии. Неделя де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ской и юнош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ской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Урок-анкета о чтении и кн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гах. Работа с дневником-альбомом «Книжные 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тории». Кни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trHeight w:val="1265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Великий сказо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ник Датского 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ролевства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 Неделя детской и юношеской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Литературный урок-игра. 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готовление книжной п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мятки-закладки,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тературные кроссворды. Книжная 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ставка, карт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зал, информ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ционный стенд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Великий сказо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ник «продолжа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ся»: литературная премия им.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 Неделя детской и юношеской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Урок-презентация. Работа с п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мятками-закладками, презентация книг авторов, получивших премию им.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 Книжная 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ставка, карт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тека, рекоме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дательный ук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., 5-7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: к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полезной информации со </w:t>
            </w:r>
            <w:proofErr w:type="gram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слайд-викториной</w:t>
            </w:r>
            <w:proofErr w:type="gram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, книжная 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ставка, семе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игра-анкета по стихотвор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В.Нестеренко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 «Наш друг 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древний и вечно молодой: к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ная слайд-викторина, книжная 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Звездный час ч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ловечества: к Всемирному дню авиации и косм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навтики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ная игра-экскурс, чтение стихотворений по теме. Кни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ная выставка. Выставка тво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ческих работ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Куценко,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Моя Красная книга: к Всеми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ному дню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ная игра-поход в мир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рель-Май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По городу с гер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ями: Великая Отечественная война в названиях улиц города Краснодара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Историко-географич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ский экскурс с демонстрацией в/ф «Ночные ведьмы». Чт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ние стихотв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рений куба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ских поэтов. Книжная 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., 10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рель-Май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Куценко,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5830F6" w:rsidRPr="005E12F1" w:rsidTr="00B94B9C">
        <w:trPr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По городу с гер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ями: Великая Отечественная война в названиях улиц города Краснодара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AA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Историко-географич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ский экскурс. Чтение стих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творений к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банских п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этов. </w:t>
            </w:r>
          </w:p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F6" w:rsidRPr="005E12F1" w:rsidRDefault="005830F6" w:rsidP="005E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0F6" w:rsidRPr="005E12F1" w:rsidRDefault="005830F6" w:rsidP="005E1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F6" w:rsidRPr="005E12F1" w:rsidRDefault="005830F6" w:rsidP="005E1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1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</w:tr>
    </w:tbl>
    <w:p w:rsidR="00142E29" w:rsidRDefault="00142E29" w:rsidP="00583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4EC" w:rsidRPr="00446B48" w:rsidRDefault="00E5441D" w:rsidP="00C65D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36195</wp:posOffset>
            </wp:positionV>
            <wp:extent cx="2390775" cy="1790700"/>
            <wp:effectExtent l="19050" t="19050" r="28575" b="19050"/>
            <wp:wrapTight wrapText="bothSides">
              <wp:wrapPolygon edited="0">
                <wp:start x="-172" y="-230"/>
                <wp:lineTo x="-172" y="21830"/>
                <wp:lineTo x="21858" y="21830"/>
                <wp:lineTo x="21858" y="-230"/>
                <wp:lineTo x="-172" y="-230"/>
              </wp:wrapPolygon>
            </wp:wrapTight>
            <wp:docPr id="10" name="Рисунок 7" descr="F:\мероприятия 2014-15\андерсен выставки март апрель\IMG_20150402_09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ероприятия 2014-15\андерсен выставки март апрель\IMG_20150402_091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1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577850</wp:posOffset>
            </wp:positionV>
            <wp:extent cx="2012315" cy="2686050"/>
            <wp:effectExtent l="228600" t="171450" r="216535" b="152400"/>
            <wp:wrapTight wrapText="bothSides">
              <wp:wrapPolygon edited="0">
                <wp:start x="-653" y="-143"/>
                <wp:lineTo x="-690" y="19727"/>
                <wp:lineTo x="239" y="22097"/>
                <wp:lineTo x="2492" y="21978"/>
                <wp:lineTo x="19468" y="21927"/>
                <wp:lineTo x="20276" y="21829"/>
                <wp:lineTo x="22092" y="21608"/>
                <wp:lineTo x="22069" y="19593"/>
                <wp:lineTo x="22036" y="19442"/>
                <wp:lineTo x="22150" y="17100"/>
                <wp:lineTo x="22117" y="16949"/>
                <wp:lineTo x="22230" y="14607"/>
                <wp:lineTo x="22197" y="14456"/>
                <wp:lineTo x="22108" y="12138"/>
                <wp:lineTo x="22076" y="11987"/>
                <wp:lineTo x="22189" y="9645"/>
                <wp:lineTo x="22156" y="9494"/>
                <wp:lineTo x="22067" y="7177"/>
                <wp:lineTo x="22034" y="7026"/>
                <wp:lineTo x="22148" y="4684"/>
                <wp:lineTo x="22115" y="4533"/>
                <wp:lineTo x="22228" y="2191"/>
                <wp:lineTo x="21834" y="376"/>
                <wp:lineTo x="21032" y="-457"/>
                <wp:lineTo x="558" y="-291"/>
                <wp:lineTo x="-653" y="-143"/>
              </wp:wrapPolygon>
            </wp:wrapTight>
            <wp:docPr id="9" name="Рисунок 6" descr="F:\мероприятия 2014-15\андерсен выставки март апрель\IMG_20150402_09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ероприятия 2014-15\андерсен выставки март апрель\IMG_20150402_0915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54207">
                      <a:off x="0" y="0"/>
                      <a:ext cx="2012315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1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655320</wp:posOffset>
            </wp:positionV>
            <wp:extent cx="2057400" cy="2752725"/>
            <wp:effectExtent l="190500" t="114300" r="171450" b="104775"/>
            <wp:wrapTight wrapText="bothSides">
              <wp:wrapPolygon edited="0">
                <wp:start x="19695" y="-154"/>
                <wp:lineTo x="10864" y="-380"/>
                <wp:lineTo x="-250" y="-218"/>
                <wp:lineTo x="-550" y="2767"/>
                <wp:lineTo x="-553" y="7588"/>
                <wp:lineTo x="-358" y="12427"/>
                <wp:lineTo x="-464" y="21456"/>
                <wp:lineTo x="1124" y="21605"/>
                <wp:lineTo x="2116" y="21699"/>
                <wp:lineTo x="20448" y="21761"/>
                <wp:lineTo x="20473" y="21613"/>
                <wp:lineTo x="21465" y="21706"/>
                <wp:lineTo x="21714" y="21428"/>
                <wp:lineTo x="21864" y="19333"/>
                <wp:lineTo x="21841" y="17071"/>
                <wp:lineTo x="21866" y="16923"/>
                <wp:lineTo x="21843" y="14661"/>
                <wp:lineTo x="21867" y="14513"/>
                <wp:lineTo x="21844" y="12251"/>
                <wp:lineTo x="21869" y="12102"/>
                <wp:lineTo x="21846" y="9840"/>
                <wp:lineTo x="21871" y="9692"/>
                <wp:lineTo x="21848" y="7430"/>
                <wp:lineTo x="21873" y="7282"/>
                <wp:lineTo x="21849" y="5020"/>
                <wp:lineTo x="21874" y="4871"/>
                <wp:lineTo x="21851" y="2609"/>
                <wp:lineTo x="21876" y="2461"/>
                <wp:lineTo x="21853" y="199"/>
                <wp:lineTo x="21878" y="51"/>
                <wp:lineTo x="19695" y="-154"/>
              </wp:wrapPolygon>
            </wp:wrapTight>
            <wp:docPr id="7" name="Рисунок 4" descr="F:\мероприятия 2014-15\андерсен выставки март апрель\IMG_20150402_09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ероприятия 2014-15\андерсен выставки март апрель\IMG_20150402_0915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170660">
                      <a:off x="0" y="0"/>
                      <a:ext cx="20574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1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1845945</wp:posOffset>
            </wp:positionV>
            <wp:extent cx="3076575" cy="2305050"/>
            <wp:effectExtent l="19050" t="19050" r="28575" b="19050"/>
            <wp:wrapTight wrapText="bothSides">
              <wp:wrapPolygon edited="0">
                <wp:start x="-134" y="-179"/>
                <wp:lineTo x="-134" y="21779"/>
                <wp:lineTo x="21801" y="21779"/>
                <wp:lineTo x="21801" y="-179"/>
                <wp:lineTo x="-134" y="-179"/>
              </wp:wrapPolygon>
            </wp:wrapTight>
            <wp:docPr id="8" name="Рисунок 5" descr="F:\мероприятия 2014-15\андерсен выставки март апрель\IMG_20150402_09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ероприятия 2014-15\андерсен выставки март апрель\IMG_20150402_0916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4EC" w:rsidRPr="00446B48" w:rsidSect="00446B48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1D" w:rsidRDefault="00305A1D" w:rsidP="009E5B69">
      <w:pPr>
        <w:spacing w:after="0" w:line="240" w:lineRule="auto"/>
      </w:pPr>
      <w:r>
        <w:separator/>
      </w:r>
    </w:p>
  </w:endnote>
  <w:endnote w:type="continuationSeparator" w:id="0">
    <w:p w:rsidR="00305A1D" w:rsidRDefault="00305A1D" w:rsidP="009E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3516"/>
      <w:docPartObj>
        <w:docPartGallery w:val="Page Numbers (Bottom of Page)"/>
        <w:docPartUnique/>
      </w:docPartObj>
    </w:sdtPr>
    <w:sdtEndPr/>
    <w:sdtContent>
      <w:p w:rsidR="005E0438" w:rsidRDefault="006835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D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0438" w:rsidRDefault="005E0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1D" w:rsidRDefault="00305A1D" w:rsidP="009E5B69">
      <w:pPr>
        <w:spacing w:after="0" w:line="240" w:lineRule="auto"/>
      </w:pPr>
      <w:r>
        <w:separator/>
      </w:r>
    </w:p>
  </w:footnote>
  <w:footnote w:type="continuationSeparator" w:id="0">
    <w:p w:rsidR="00305A1D" w:rsidRDefault="00305A1D" w:rsidP="009E5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48"/>
    <w:rsid w:val="000016E3"/>
    <w:rsid w:val="00016A84"/>
    <w:rsid w:val="00034E24"/>
    <w:rsid w:val="0003676A"/>
    <w:rsid w:val="0007268A"/>
    <w:rsid w:val="00087971"/>
    <w:rsid w:val="000D0339"/>
    <w:rsid w:val="00111AAF"/>
    <w:rsid w:val="001235C3"/>
    <w:rsid w:val="0012408F"/>
    <w:rsid w:val="00130F9B"/>
    <w:rsid w:val="00142E29"/>
    <w:rsid w:val="0019736A"/>
    <w:rsid w:val="001D1E6F"/>
    <w:rsid w:val="001E14E4"/>
    <w:rsid w:val="001F1232"/>
    <w:rsid w:val="001F3AAA"/>
    <w:rsid w:val="001F557A"/>
    <w:rsid w:val="00211C73"/>
    <w:rsid w:val="00231968"/>
    <w:rsid w:val="002B16AB"/>
    <w:rsid w:val="002E64F1"/>
    <w:rsid w:val="00305A1D"/>
    <w:rsid w:val="00337F55"/>
    <w:rsid w:val="003D019D"/>
    <w:rsid w:val="003D6313"/>
    <w:rsid w:val="004202EC"/>
    <w:rsid w:val="00446B48"/>
    <w:rsid w:val="004C435C"/>
    <w:rsid w:val="004E38CC"/>
    <w:rsid w:val="004E721D"/>
    <w:rsid w:val="00517293"/>
    <w:rsid w:val="00542A92"/>
    <w:rsid w:val="005830F6"/>
    <w:rsid w:val="005C4064"/>
    <w:rsid w:val="005C78F6"/>
    <w:rsid w:val="005E0438"/>
    <w:rsid w:val="005E12F1"/>
    <w:rsid w:val="005E615E"/>
    <w:rsid w:val="005F2963"/>
    <w:rsid w:val="00622FAC"/>
    <w:rsid w:val="0068351C"/>
    <w:rsid w:val="006910C8"/>
    <w:rsid w:val="006A4F76"/>
    <w:rsid w:val="006A5202"/>
    <w:rsid w:val="006D2E3F"/>
    <w:rsid w:val="00743C1C"/>
    <w:rsid w:val="00805DAA"/>
    <w:rsid w:val="00874F7B"/>
    <w:rsid w:val="008C79D0"/>
    <w:rsid w:val="008F1DFD"/>
    <w:rsid w:val="00915763"/>
    <w:rsid w:val="00937186"/>
    <w:rsid w:val="00973E34"/>
    <w:rsid w:val="00980467"/>
    <w:rsid w:val="009C1113"/>
    <w:rsid w:val="009E5B69"/>
    <w:rsid w:val="009E5EB4"/>
    <w:rsid w:val="00B05349"/>
    <w:rsid w:val="00B22201"/>
    <w:rsid w:val="00B51ECF"/>
    <w:rsid w:val="00B574CD"/>
    <w:rsid w:val="00B94B9C"/>
    <w:rsid w:val="00BB64D5"/>
    <w:rsid w:val="00BC1E48"/>
    <w:rsid w:val="00BD0ACD"/>
    <w:rsid w:val="00C2685C"/>
    <w:rsid w:val="00C459B5"/>
    <w:rsid w:val="00C65D30"/>
    <w:rsid w:val="00CB11F2"/>
    <w:rsid w:val="00CD0AEA"/>
    <w:rsid w:val="00CF22B9"/>
    <w:rsid w:val="00D17007"/>
    <w:rsid w:val="00D20E78"/>
    <w:rsid w:val="00D87E85"/>
    <w:rsid w:val="00DB383E"/>
    <w:rsid w:val="00DE24EC"/>
    <w:rsid w:val="00E00A16"/>
    <w:rsid w:val="00E025EB"/>
    <w:rsid w:val="00E1161C"/>
    <w:rsid w:val="00E24871"/>
    <w:rsid w:val="00E5441D"/>
    <w:rsid w:val="00E7298A"/>
    <w:rsid w:val="00EC42C4"/>
    <w:rsid w:val="00EC4D49"/>
    <w:rsid w:val="00ED1711"/>
    <w:rsid w:val="00ED3B8D"/>
    <w:rsid w:val="00F2091F"/>
    <w:rsid w:val="00F42C9E"/>
    <w:rsid w:val="00F569C9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5B69"/>
  </w:style>
  <w:style w:type="paragraph" w:styleId="a5">
    <w:name w:val="footer"/>
    <w:basedOn w:val="a"/>
    <w:link w:val="a6"/>
    <w:uiPriority w:val="99"/>
    <w:unhideWhenUsed/>
    <w:rsid w:val="009E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B69"/>
  </w:style>
  <w:style w:type="paragraph" w:styleId="a7">
    <w:name w:val="Balloon Text"/>
    <w:basedOn w:val="a"/>
    <w:link w:val="a8"/>
    <w:uiPriority w:val="99"/>
    <w:semiHidden/>
    <w:unhideWhenUsed/>
    <w:rsid w:val="0042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5B69"/>
  </w:style>
  <w:style w:type="paragraph" w:styleId="a5">
    <w:name w:val="footer"/>
    <w:basedOn w:val="a"/>
    <w:link w:val="a6"/>
    <w:uiPriority w:val="99"/>
    <w:unhideWhenUsed/>
    <w:rsid w:val="009E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B69"/>
  </w:style>
  <w:style w:type="paragraph" w:styleId="a7">
    <w:name w:val="Balloon Text"/>
    <w:basedOn w:val="a"/>
    <w:link w:val="a8"/>
    <w:uiPriority w:val="99"/>
    <w:semiHidden/>
    <w:unhideWhenUsed/>
    <w:rsid w:val="0042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7EFD-A88F-4B10-841C-92F59D2C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3</cp:revision>
  <dcterms:created xsi:type="dcterms:W3CDTF">2016-12-04T12:22:00Z</dcterms:created>
  <dcterms:modified xsi:type="dcterms:W3CDTF">2016-12-14T18:19:00Z</dcterms:modified>
</cp:coreProperties>
</file>