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4C3" w:rsidRPr="00FC0ADE" w:rsidRDefault="002664C3" w:rsidP="002664C3">
      <w:pPr>
        <w:spacing w:after="0"/>
        <w:jc w:val="center"/>
        <w:rPr>
          <w:rFonts w:ascii="Times New Roman" w:hAnsi="Times New Roman" w:cs="Times New Roman"/>
          <w:b/>
          <w:sz w:val="28"/>
          <w:szCs w:val="28"/>
        </w:rPr>
      </w:pPr>
      <w:r w:rsidRPr="00FC0ADE">
        <w:rPr>
          <w:rFonts w:ascii="Times New Roman" w:hAnsi="Times New Roman" w:cs="Times New Roman"/>
          <w:b/>
          <w:sz w:val="28"/>
          <w:szCs w:val="28"/>
        </w:rPr>
        <w:t>АНАЛИТИЧЕСКАЯ СПРАВКА</w:t>
      </w:r>
    </w:p>
    <w:p w:rsidR="002664C3" w:rsidRPr="00FC0ADE" w:rsidRDefault="002664C3" w:rsidP="002664C3">
      <w:pPr>
        <w:spacing w:after="0"/>
        <w:jc w:val="center"/>
        <w:rPr>
          <w:rFonts w:ascii="Times New Roman" w:hAnsi="Times New Roman" w:cs="Times New Roman"/>
          <w:b/>
          <w:sz w:val="28"/>
          <w:szCs w:val="28"/>
        </w:rPr>
      </w:pPr>
      <w:proofErr w:type="gramStart"/>
      <w:r w:rsidRPr="00FC0ADE">
        <w:rPr>
          <w:rFonts w:ascii="Times New Roman" w:hAnsi="Times New Roman" w:cs="Times New Roman"/>
          <w:b/>
          <w:sz w:val="28"/>
          <w:szCs w:val="28"/>
        </w:rPr>
        <w:t xml:space="preserve">для  </w:t>
      </w:r>
      <w:r w:rsidRPr="00FC0ADE">
        <w:rPr>
          <w:rFonts w:ascii="Times New Roman" w:hAnsi="Times New Roman" w:cs="Times New Roman"/>
          <w:b/>
          <w:sz w:val="28"/>
          <w:szCs w:val="28"/>
          <w:lang w:val="en-US"/>
        </w:rPr>
        <w:t>V</w:t>
      </w:r>
      <w:r>
        <w:rPr>
          <w:rFonts w:ascii="Times New Roman" w:hAnsi="Times New Roman" w:cs="Times New Roman"/>
          <w:b/>
          <w:sz w:val="28"/>
          <w:szCs w:val="28"/>
          <w:lang w:val="en-US"/>
        </w:rPr>
        <w:t>I</w:t>
      </w:r>
      <w:proofErr w:type="gramEnd"/>
      <w:r w:rsidRPr="00FC0ADE">
        <w:rPr>
          <w:rFonts w:ascii="Times New Roman" w:hAnsi="Times New Roman" w:cs="Times New Roman"/>
          <w:b/>
          <w:sz w:val="28"/>
          <w:szCs w:val="28"/>
        </w:rPr>
        <w:t xml:space="preserve"> городского смотра-конкурса</w:t>
      </w:r>
      <w:r>
        <w:rPr>
          <w:rFonts w:ascii="Times New Roman" w:hAnsi="Times New Roman" w:cs="Times New Roman"/>
          <w:b/>
          <w:sz w:val="28"/>
          <w:szCs w:val="28"/>
        </w:rPr>
        <w:t xml:space="preserve"> школьных методических служб</w:t>
      </w:r>
    </w:p>
    <w:p w:rsidR="002664C3" w:rsidRPr="00FC0ADE" w:rsidRDefault="002664C3" w:rsidP="002664C3">
      <w:pPr>
        <w:spacing w:after="0"/>
        <w:jc w:val="center"/>
        <w:rPr>
          <w:rFonts w:ascii="Times New Roman" w:hAnsi="Times New Roman" w:cs="Times New Roman"/>
          <w:b/>
          <w:sz w:val="28"/>
          <w:szCs w:val="28"/>
        </w:rPr>
      </w:pPr>
      <w:r w:rsidRPr="00FC0ADE">
        <w:rPr>
          <w:rFonts w:ascii="Times New Roman" w:hAnsi="Times New Roman" w:cs="Times New Roman"/>
          <w:b/>
          <w:sz w:val="28"/>
          <w:szCs w:val="28"/>
        </w:rPr>
        <w:t>«</w:t>
      </w:r>
      <w:r>
        <w:rPr>
          <w:rFonts w:ascii="Times New Roman" w:hAnsi="Times New Roman" w:cs="Times New Roman"/>
          <w:b/>
          <w:sz w:val="28"/>
          <w:szCs w:val="28"/>
        </w:rPr>
        <w:t>Система работы по профессиональному становлению молодых специалистов</w:t>
      </w:r>
      <w:r w:rsidRPr="00FC0ADE">
        <w:rPr>
          <w:rFonts w:ascii="Times New Roman" w:hAnsi="Times New Roman" w:cs="Times New Roman"/>
          <w:b/>
          <w:sz w:val="28"/>
          <w:szCs w:val="28"/>
        </w:rPr>
        <w:t>»</w:t>
      </w:r>
    </w:p>
    <w:p w:rsidR="002664C3" w:rsidRDefault="002664C3" w:rsidP="002664C3">
      <w:pPr>
        <w:spacing w:after="0"/>
        <w:jc w:val="center"/>
        <w:rPr>
          <w:b/>
          <w:sz w:val="28"/>
          <w:szCs w:val="28"/>
        </w:rPr>
      </w:pPr>
      <w:r w:rsidRPr="00FC0ADE">
        <w:rPr>
          <w:rFonts w:ascii="Times New Roman" w:hAnsi="Times New Roman" w:cs="Times New Roman"/>
          <w:b/>
          <w:sz w:val="28"/>
          <w:szCs w:val="28"/>
        </w:rPr>
        <w:t>М</w:t>
      </w:r>
      <w:r>
        <w:rPr>
          <w:rFonts w:ascii="Times New Roman" w:hAnsi="Times New Roman" w:cs="Times New Roman"/>
          <w:b/>
          <w:sz w:val="28"/>
          <w:szCs w:val="28"/>
        </w:rPr>
        <w:t>А</w:t>
      </w:r>
      <w:r w:rsidRPr="00FC0ADE">
        <w:rPr>
          <w:rFonts w:ascii="Times New Roman" w:hAnsi="Times New Roman" w:cs="Times New Roman"/>
          <w:b/>
          <w:sz w:val="28"/>
          <w:szCs w:val="28"/>
        </w:rPr>
        <w:t>ОУ гимназия № 25 города Краснодара</w:t>
      </w:r>
    </w:p>
    <w:p w:rsidR="002664C3" w:rsidRPr="008B458E" w:rsidRDefault="002664C3" w:rsidP="002664C3">
      <w:pPr>
        <w:pStyle w:val="a3"/>
        <w:spacing w:before="0" w:beforeAutospacing="0" w:after="0" w:afterAutospacing="0"/>
        <w:jc w:val="both"/>
        <w:rPr>
          <w:b/>
          <w:color w:val="000000"/>
          <w:sz w:val="28"/>
          <w:szCs w:val="28"/>
        </w:rPr>
      </w:pPr>
    </w:p>
    <w:p w:rsidR="002664C3" w:rsidRPr="00ED2C05" w:rsidRDefault="002664C3" w:rsidP="002664C3">
      <w:pPr>
        <w:pStyle w:val="a5"/>
        <w:numPr>
          <w:ilvl w:val="0"/>
          <w:numId w:val="2"/>
        </w:numPr>
        <w:ind w:left="284" w:hanging="284"/>
        <w:jc w:val="both"/>
        <w:rPr>
          <w:rFonts w:ascii="Times New Roman" w:hAnsi="Times New Roman" w:cs="Times New Roman"/>
          <w:b/>
          <w:sz w:val="28"/>
          <w:szCs w:val="28"/>
        </w:rPr>
      </w:pPr>
      <w:r w:rsidRPr="00ED2C05">
        <w:rPr>
          <w:rFonts w:ascii="Times New Roman" w:hAnsi="Times New Roman" w:cs="Times New Roman"/>
          <w:b/>
          <w:sz w:val="28"/>
          <w:szCs w:val="28"/>
        </w:rPr>
        <w:t>Актуальность деятельности методической службы по заявленной теме</w:t>
      </w:r>
    </w:p>
    <w:p w:rsidR="002664C3" w:rsidRDefault="002664C3" w:rsidP="002664C3">
      <w:pPr>
        <w:pStyle w:val="c6"/>
        <w:shd w:val="clear" w:color="auto" w:fill="FFFFFF"/>
        <w:spacing w:before="0" w:beforeAutospacing="0" w:after="0" w:afterAutospacing="0" w:line="276" w:lineRule="auto"/>
        <w:jc w:val="both"/>
        <w:rPr>
          <w:rStyle w:val="c1"/>
          <w:color w:val="000000"/>
          <w:sz w:val="28"/>
          <w:szCs w:val="28"/>
        </w:rPr>
      </w:pPr>
      <w:r>
        <w:rPr>
          <w:rStyle w:val="c1"/>
          <w:color w:val="000000"/>
          <w:sz w:val="28"/>
          <w:szCs w:val="28"/>
        </w:rPr>
        <w:t xml:space="preserve">         </w:t>
      </w:r>
      <w:r w:rsidRPr="00BF377D">
        <w:rPr>
          <w:rStyle w:val="c1"/>
          <w:color w:val="000000"/>
          <w:sz w:val="28"/>
          <w:szCs w:val="28"/>
        </w:rPr>
        <w:t xml:space="preserve">В современных </w:t>
      </w:r>
      <w:proofErr w:type="gramStart"/>
      <w:r w:rsidRPr="00BF377D">
        <w:rPr>
          <w:rStyle w:val="c1"/>
          <w:color w:val="000000"/>
          <w:sz w:val="28"/>
          <w:szCs w:val="28"/>
        </w:rPr>
        <w:t>условиях  личностно</w:t>
      </w:r>
      <w:proofErr w:type="gramEnd"/>
      <w:r w:rsidRPr="00BF377D">
        <w:rPr>
          <w:rStyle w:val="c1"/>
          <w:color w:val="000000"/>
          <w:sz w:val="28"/>
          <w:szCs w:val="28"/>
        </w:rPr>
        <w:t xml:space="preserve">  ориентированной  модели воспитания и обучения  становится актуальной проблема  послевузовской  подготовки компетентного педагога.</w:t>
      </w:r>
      <w:r>
        <w:rPr>
          <w:rStyle w:val="c1"/>
          <w:color w:val="000000"/>
          <w:sz w:val="28"/>
          <w:szCs w:val="28"/>
        </w:rPr>
        <w:t xml:space="preserve"> </w:t>
      </w:r>
      <w:r w:rsidRPr="00BF377D">
        <w:rPr>
          <w:rStyle w:val="c1"/>
          <w:color w:val="000000"/>
          <w:sz w:val="28"/>
          <w:szCs w:val="28"/>
        </w:rPr>
        <w:t>Как бы ни совершенствовался процесс обучения педагога в высшей школе, ее выпускника нельзя рассматривать как состоявшегося специалиста. Только в реальной практической деятельности происходит его становление, овладение педагогическим мастерством.</w:t>
      </w:r>
    </w:p>
    <w:p w:rsidR="002664C3" w:rsidRDefault="002664C3" w:rsidP="002664C3">
      <w:pPr>
        <w:pStyle w:val="c6"/>
        <w:shd w:val="clear" w:color="auto" w:fill="FFFFFF"/>
        <w:spacing w:before="0" w:beforeAutospacing="0" w:after="0" w:afterAutospacing="0" w:line="276" w:lineRule="auto"/>
        <w:jc w:val="both"/>
        <w:rPr>
          <w:rStyle w:val="c1"/>
          <w:color w:val="000000"/>
          <w:sz w:val="28"/>
          <w:szCs w:val="28"/>
        </w:rPr>
      </w:pPr>
      <w:r>
        <w:rPr>
          <w:rStyle w:val="c1"/>
          <w:color w:val="000000"/>
          <w:sz w:val="28"/>
          <w:szCs w:val="28"/>
        </w:rPr>
        <w:t xml:space="preserve">        </w:t>
      </w:r>
      <w:r w:rsidRPr="00BF377D">
        <w:rPr>
          <w:rStyle w:val="c1"/>
          <w:color w:val="000000"/>
          <w:sz w:val="28"/>
          <w:szCs w:val="28"/>
        </w:rPr>
        <w:t xml:space="preserve">Молодые специалисты испытывают </w:t>
      </w:r>
      <w:proofErr w:type="gramStart"/>
      <w:r w:rsidRPr="00BF377D">
        <w:rPr>
          <w:rStyle w:val="c1"/>
          <w:color w:val="000000"/>
          <w:sz w:val="28"/>
          <w:szCs w:val="28"/>
        </w:rPr>
        <w:t>затруднения  в</w:t>
      </w:r>
      <w:proofErr w:type="gramEnd"/>
      <w:r w:rsidRPr="00BF377D">
        <w:rPr>
          <w:rStyle w:val="c1"/>
          <w:color w:val="000000"/>
          <w:sz w:val="28"/>
          <w:szCs w:val="28"/>
        </w:rPr>
        <w:t xml:space="preserve"> применении  полученных  теоретических знаний, возникает комплекс симптомов «немотивированного педагога»: </w:t>
      </w:r>
    </w:p>
    <w:p w:rsidR="002664C3" w:rsidRPr="00ED2C05" w:rsidRDefault="002664C3" w:rsidP="002664C3">
      <w:pPr>
        <w:pStyle w:val="c6"/>
        <w:numPr>
          <w:ilvl w:val="0"/>
          <w:numId w:val="3"/>
        </w:numPr>
        <w:shd w:val="clear" w:color="auto" w:fill="FFFFFF"/>
        <w:spacing w:before="0" w:beforeAutospacing="0" w:after="0" w:afterAutospacing="0" w:line="276" w:lineRule="auto"/>
        <w:jc w:val="both"/>
        <w:rPr>
          <w:rStyle w:val="c1"/>
          <w:rFonts w:ascii="Arial" w:hAnsi="Arial" w:cs="Arial"/>
          <w:color w:val="000000"/>
          <w:sz w:val="28"/>
          <w:szCs w:val="28"/>
        </w:rPr>
      </w:pPr>
      <w:r w:rsidRPr="00BF377D">
        <w:rPr>
          <w:rStyle w:val="c1"/>
          <w:color w:val="000000"/>
          <w:sz w:val="28"/>
          <w:szCs w:val="28"/>
        </w:rPr>
        <w:t xml:space="preserve">отсутствие познавательных интересов, </w:t>
      </w:r>
    </w:p>
    <w:p w:rsidR="002664C3" w:rsidRPr="00ED2C05" w:rsidRDefault="002664C3" w:rsidP="002664C3">
      <w:pPr>
        <w:pStyle w:val="c6"/>
        <w:numPr>
          <w:ilvl w:val="0"/>
          <w:numId w:val="3"/>
        </w:numPr>
        <w:shd w:val="clear" w:color="auto" w:fill="FFFFFF"/>
        <w:spacing w:before="0" w:beforeAutospacing="0" w:after="0" w:afterAutospacing="0" w:line="276" w:lineRule="auto"/>
        <w:jc w:val="both"/>
        <w:rPr>
          <w:rStyle w:val="c1"/>
          <w:rFonts w:ascii="Arial" w:hAnsi="Arial" w:cs="Arial"/>
          <w:color w:val="000000"/>
          <w:sz w:val="28"/>
          <w:szCs w:val="28"/>
        </w:rPr>
      </w:pPr>
      <w:r w:rsidRPr="00BF377D">
        <w:rPr>
          <w:rStyle w:val="c1"/>
          <w:color w:val="000000"/>
          <w:sz w:val="28"/>
          <w:szCs w:val="28"/>
        </w:rPr>
        <w:t xml:space="preserve">безынициативность, неуверенность, </w:t>
      </w:r>
    </w:p>
    <w:p w:rsidR="002664C3" w:rsidRPr="00ED2C05" w:rsidRDefault="002664C3" w:rsidP="002664C3">
      <w:pPr>
        <w:pStyle w:val="c6"/>
        <w:numPr>
          <w:ilvl w:val="0"/>
          <w:numId w:val="3"/>
        </w:numPr>
        <w:shd w:val="clear" w:color="auto" w:fill="FFFFFF"/>
        <w:spacing w:before="0" w:beforeAutospacing="0" w:after="0" w:afterAutospacing="0" w:line="276" w:lineRule="auto"/>
        <w:jc w:val="both"/>
        <w:rPr>
          <w:rStyle w:val="c1"/>
          <w:rFonts w:ascii="Arial" w:hAnsi="Arial" w:cs="Arial"/>
          <w:color w:val="000000"/>
          <w:sz w:val="28"/>
          <w:szCs w:val="28"/>
        </w:rPr>
      </w:pPr>
      <w:r w:rsidRPr="00BF377D">
        <w:rPr>
          <w:rStyle w:val="c1"/>
          <w:color w:val="000000"/>
          <w:sz w:val="28"/>
          <w:szCs w:val="28"/>
        </w:rPr>
        <w:t xml:space="preserve">пассивность в своей работе. </w:t>
      </w:r>
    </w:p>
    <w:p w:rsidR="002664C3" w:rsidRPr="00BF377D" w:rsidRDefault="002664C3" w:rsidP="002664C3">
      <w:pPr>
        <w:pStyle w:val="c6"/>
        <w:shd w:val="clear" w:color="auto" w:fill="FFFFFF"/>
        <w:spacing w:before="0" w:beforeAutospacing="0" w:after="0" w:afterAutospacing="0" w:line="276" w:lineRule="auto"/>
        <w:jc w:val="both"/>
        <w:rPr>
          <w:rFonts w:ascii="Arial" w:hAnsi="Arial" w:cs="Arial"/>
          <w:color w:val="000000"/>
          <w:sz w:val="28"/>
          <w:szCs w:val="28"/>
        </w:rPr>
      </w:pPr>
      <w:r>
        <w:rPr>
          <w:rStyle w:val="c1"/>
          <w:color w:val="000000"/>
          <w:sz w:val="28"/>
          <w:szCs w:val="28"/>
        </w:rPr>
        <w:t xml:space="preserve">        </w:t>
      </w:r>
      <w:r w:rsidRPr="00BF377D">
        <w:rPr>
          <w:rStyle w:val="c1"/>
          <w:color w:val="000000"/>
          <w:sz w:val="28"/>
          <w:szCs w:val="28"/>
        </w:rPr>
        <w:t xml:space="preserve">С этой целью необходима </w:t>
      </w:r>
      <w:proofErr w:type="gramStart"/>
      <w:r w:rsidRPr="00BF377D">
        <w:rPr>
          <w:rStyle w:val="c1"/>
          <w:color w:val="000000"/>
          <w:sz w:val="28"/>
          <w:szCs w:val="28"/>
        </w:rPr>
        <w:t>новая  технология</w:t>
      </w:r>
      <w:proofErr w:type="gramEnd"/>
      <w:r w:rsidRPr="00BF377D">
        <w:rPr>
          <w:rStyle w:val="c1"/>
          <w:color w:val="000000"/>
          <w:sz w:val="28"/>
          <w:szCs w:val="28"/>
        </w:rPr>
        <w:t xml:space="preserve"> методической работы в образовательном учреждении: работа на доверии, оказание практической помощи.</w:t>
      </w:r>
    </w:p>
    <w:p w:rsidR="002664C3" w:rsidRDefault="002664C3" w:rsidP="002664C3">
      <w:pPr>
        <w:pStyle w:val="c0"/>
        <w:shd w:val="clear" w:color="auto" w:fill="FFFFFF"/>
        <w:spacing w:before="0" w:beforeAutospacing="0" w:after="0" w:afterAutospacing="0" w:line="276" w:lineRule="auto"/>
        <w:jc w:val="both"/>
        <w:rPr>
          <w:rStyle w:val="c1"/>
          <w:color w:val="000000"/>
          <w:sz w:val="28"/>
          <w:szCs w:val="28"/>
        </w:rPr>
      </w:pPr>
      <w:r w:rsidRPr="00BF377D">
        <w:rPr>
          <w:rStyle w:val="c1"/>
          <w:color w:val="000000"/>
          <w:sz w:val="28"/>
          <w:szCs w:val="28"/>
        </w:rPr>
        <w:t xml:space="preserve">     Процесс адаптации как объективный процесс играет большую роль в любой профессии, а значимость адаптации </w:t>
      </w:r>
      <w:proofErr w:type="gramStart"/>
      <w:r w:rsidRPr="00BF377D">
        <w:rPr>
          <w:rStyle w:val="c1"/>
          <w:color w:val="000000"/>
          <w:sz w:val="28"/>
          <w:szCs w:val="28"/>
        </w:rPr>
        <w:t>для  педагога</w:t>
      </w:r>
      <w:proofErr w:type="gramEnd"/>
      <w:r w:rsidRPr="00BF377D">
        <w:rPr>
          <w:rStyle w:val="c1"/>
          <w:color w:val="000000"/>
          <w:sz w:val="28"/>
          <w:szCs w:val="28"/>
        </w:rPr>
        <w:t xml:space="preserve"> вытекает из специфики самого труда, так как </w:t>
      </w:r>
      <w:r>
        <w:rPr>
          <w:rStyle w:val="c1"/>
          <w:color w:val="000000"/>
          <w:sz w:val="28"/>
          <w:szCs w:val="28"/>
        </w:rPr>
        <w:t xml:space="preserve">его </w:t>
      </w:r>
      <w:r w:rsidRPr="00BF377D">
        <w:rPr>
          <w:rStyle w:val="c1"/>
          <w:color w:val="000000"/>
          <w:sz w:val="28"/>
          <w:szCs w:val="28"/>
        </w:rPr>
        <w:t>результат не поддается никаким прямым измерениям, а оценивается только опосредованно и отдаленно. Очевидно, чем успешнее профессиональная адаптация педагога, тем выше его мастерство и умение, тем выше и результат его влияния на формирующуюся личность воспитанника.</w:t>
      </w:r>
    </w:p>
    <w:p w:rsidR="002664C3" w:rsidRPr="00BF377D" w:rsidRDefault="002664C3" w:rsidP="002664C3">
      <w:pPr>
        <w:pStyle w:val="c0"/>
        <w:shd w:val="clear" w:color="auto" w:fill="FFFFFF"/>
        <w:spacing w:before="0" w:beforeAutospacing="0" w:after="0" w:afterAutospacing="0" w:line="276" w:lineRule="auto"/>
        <w:jc w:val="both"/>
        <w:rPr>
          <w:rFonts w:ascii="Arial" w:hAnsi="Arial" w:cs="Arial"/>
          <w:color w:val="000000"/>
          <w:sz w:val="28"/>
          <w:szCs w:val="28"/>
        </w:rPr>
      </w:pPr>
      <w:r>
        <w:rPr>
          <w:rStyle w:val="c1"/>
          <w:color w:val="000000"/>
          <w:sz w:val="28"/>
          <w:szCs w:val="28"/>
        </w:rPr>
        <w:t xml:space="preserve">        </w:t>
      </w:r>
      <w:r>
        <w:rPr>
          <w:sz w:val="28"/>
          <w:szCs w:val="28"/>
        </w:rPr>
        <w:t>М</w:t>
      </w:r>
      <w:r w:rsidRPr="00D4764C">
        <w:rPr>
          <w:sz w:val="28"/>
          <w:szCs w:val="28"/>
        </w:rPr>
        <w:t xml:space="preserve">етодической службой гимназии была проанализирована работа </w:t>
      </w:r>
      <w:r>
        <w:rPr>
          <w:sz w:val="28"/>
          <w:szCs w:val="28"/>
        </w:rPr>
        <w:t xml:space="preserve">с молодыми специалистами в </w:t>
      </w:r>
      <w:r w:rsidRPr="00D4764C">
        <w:rPr>
          <w:sz w:val="28"/>
          <w:szCs w:val="28"/>
        </w:rPr>
        <w:t>М</w:t>
      </w:r>
      <w:r>
        <w:rPr>
          <w:sz w:val="28"/>
          <w:szCs w:val="28"/>
        </w:rPr>
        <w:t>А</w:t>
      </w:r>
      <w:r w:rsidRPr="00D4764C">
        <w:rPr>
          <w:sz w:val="28"/>
          <w:szCs w:val="28"/>
        </w:rPr>
        <w:t xml:space="preserve">ОУ гимназии № 25 г. Краснодара </w:t>
      </w:r>
      <w:r>
        <w:rPr>
          <w:sz w:val="28"/>
          <w:szCs w:val="28"/>
        </w:rPr>
        <w:t>за 2014 - 2017 год.</w:t>
      </w:r>
    </w:p>
    <w:p w:rsidR="002664C3" w:rsidRDefault="002664C3" w:rsidP="002664C3">
      <w:pPr>
        <w:pStyle w:val="a3"/>
        <w:spacing w:before="0" w:beforeAutospacing="0" w:after="150" w:afterAutospacing="0" w:line="276" w:lineRule="auto"/>
        <w:jc w:val="both"/>
        <w:rPr>
          <w:color w:val="000000"/>
          <w:sz w:val="28"/>
          <w:szCs w:val="28"/>
        </w:rPr>
      </w:pPr>
      <w:r>
        <w:rPr>
          <w:color w:val="000000"/>
          <w:sz w:val="28"/>
          <w:szCs w:val="28"/>
        </w:rPr>
        <w:t xml:space="preserve">      На сегодняшний день в</w:t>
      </w:r>
      <w:r w:rsidRPr="005408E9">
        <w:rPr>
          <w:color w:val="000000"/>
          <w:sz w:val="28"/>
          <w:szCs w:val="28"/>
        </w:rPr>
        <w:t xml:space="preserve"> </w:t>
      </w:r>
      <w:r>
        <w:rPr>
          <w:color w:val="000000"/>
          <w:sz w:val="28"/>
          <w:szCs w:val="28"/>
        </w:rPr>
        <w:t>гимназии № 25</w:t>
      </w:r>
      <w:r w:rsidRPr="005408E9">
        <w:rPr>
          <w:color w:val="000000"/>
          <w:sz w:val="28"/>
          <w:szCs w:val="28"/>
        </w:rPr>
        <w:t xml:space="preserve"> работают </w:t>
      </w:r>
      <w:r>
        <w:rPr>
          <w:color w:val="000000"/>
          <w:sz w:val="28"/>
          <w:szCs w:val="28"/>
        </w:rPr>
        <w:t>следующие молодые специалисты:</w:t>
      </w:r>
    </w:p>
    <w:tbl>
      <w:tblPr>
        <w:tblStyle w:val="a4"/>
        <w:tblW w:w="0" w:type="auto"/>
        <w:tblInd w:w="108" w:type="dxa"/>
        <w:tblLook w:val="04A0" w:firstRow="1" w:lastRow="0" w:firstColumn="1" w:lastColumn="0" w:noHBand="0" w:noVBand="1"/>
      </w:tblPr>
      <w:tblGrid>
        <w:gridCol w:w="704"/>
        <w:gridCol w:w="5159"/>
        <w:gridCol w:w="3374"/>
      </w:tblGrid>
      <w:tr w:rsidR="002664C3" w:rsidTr="00452CB9">
        <w:trPr>
          <w:trHeight w:val="655"/>
        </w:trPr>
        <w:tc>
          <w:tcPr>
            <w:tcW w:w="709" w:type="dxa"/>
          </w:tcPr>
          <w:p w:rsidR="002664C3" w:rsidRPr="005408E9" w:rsidRDefault="002664C3" w:rsidP="00452CB9">
            <w:pPr>
              <w:pStyle w:val="a3"/>
              <w:spacing w:before="0" w:beforeAutospacing="0" w:after="0" w:afterAutospacing="0"/>
              <w:jc w:val="both"/>
              <w:rPr>
                <w:b/>
                <w:color w:val="000000"/>
                <w:sz w:val="28"/>
                <w:szCs w:val="28"/>
              </w:rPr>
            </w:pPr>
            <w:r>
              <w:rPr>
                <w:b/>
                <w:color w:val="000000"/>
                <w:sz w:val="28"/>
                <w:szCs w:val="28"/>
              </w:rPr>
              <w:t>№ п/п</w:t>
            </w:r>
          </w:p>
        </w:tc>
        <w:tc>
          <w:tcPr>
            <w:tcW w:w="5323" w:type="dxa"/>
          </w:tcPr>
          <w:p w:rsidR="002664C3" w:rsidRPr="005408E9" w:rsidRDefault="002664C3" w:rsidP="00452CB9">
            <w:pPr>
              <w:pStyle w:val="a3"/>
              <w:spacing w:before="0" w:after="0" w:afterAutospacing="0"/>
              <w:jc w:val="both"/>
              <w:rPr>
                <w:b/>
                <w:color w:val="000000"/>
                <w:sz w:val="28"/>
                <w:szCs w:val="28"/>
              </w:rPr>
            </w:pPr>
            <w:r w:rsidRPr="005408E9">
              <w:rPr>
                <w:b/>
                <w:color w:val="000000"/>
                <w:sz w:val="28"/>
                <w:szCs w:val="28"/>
              </w:rPr>
              <w:t>ФИО учителя</w:t>
            </w:r>
          </w:p>
        </w:tc>
        <w:tc>
          <w:tcPr>
            <w:tcW w:w="3431" w:type="dxa"/>
          </w:tcPr>
          <w:p w:rsidR="002664C3" w:rsidRPr="005408E9" w:rsidRDefault="002664C3" w:rsidP="00452CB9">
            <w:pPr>
              <w:pStyle w:val="a3"/>
              <w:spacing w:before="0" w:beforeAutospacing="0" w:after="0" w:afterAutospacing="0"/>
              <w:jc w:val="both"/>
              <w:rPr>
                <w:b/>
                <w:color w:val="000000"/>
                <w:sz w:val="28"/>
                <w:szCs w:val="28"/>
              </w:rPr>
            </w:pPr>
            <w:r w:rsidRPr="005408E9">
              <w:rPr>
                <w:b/>
                <w:color w:val="000000"/>
                <w:sz w:val="28"/>
                <w:szCs w:val="28"/>
              </w:rPr>
              <w:t>Преподаваемый предмет</w:t>
            </w:r>
          </w:p>
        </w:tc>
      </w:tr>
      <w:tr w:rsidR="002664C3" w:rsidTr="00452CB9">
        <w:tc>
          <w:tcPr>
            <w:tcW w:w="709" w:type="dxa"/>
          </w:tcPr>
          <w:p w:rsidR="002664C3" w:rsidRDefault="002664C3" w:rsidP="00452CB9">
            <w:pPr>
              <w:pStyle w:val="a3"/>
              <w:spacing w:before="0" w:beforeAutospacing="0" w:after="0" w:afterAutospacing="0" w:line="276" w:lineRule="auto"/>
              <w:jc w:val="both"/>
              <w:rPr>
                <w:color w:val="000000"/>
                <w:sz w:val="28"/>
                <w:szCs w:val="28"/>
              </w:rPr>
            </w:pPr>
            <w:r>
              <w:rPr>
                <w:color w:val="000000"/>
                <w:sz w:val="28"/>
                <w:szCs w:val="28"/>
              </w:rPr>
              <w:t>1</w:t>
            </w:r>
          </w:p>
        </w:tc>
        <w:tc>
          <w:tcPr>
            <w:tcW w:w="5323" w:type="dxa"/>
          </w:tcPr>
          <w:p w:rsidR="002664C3" w:rsidRDefault="002664C3" w:rsidP="00452CB9">
            <w:pPr>
              <w:pStyle w:val="a3"/>
              <w:spacing w:before="0" w:beforeAutospacing="0" w:after="0" w:afterAutospacing="0" w:line="276" w:lineRule="auto"/>
              <w:jc w:val="both"/>
              <w:rPr>
                <w:color w:val="000000"/>
                <w:sz w:val="28"/>
                <w:szCs w:val="28"/>
              </w:rPr>
            </w:pPr>
            <w:r>
              <w:rPr>
                <w:color w:val="000000"/>
                <w:sz w:val="28"/>
                <w:szCs w:val="28"/>
              </w:rPr>
              <w:t xml:space="preserve">Алиев Руслан </w:t>
            </w:r>
            <w:proofErr w:type="spellStart"/>
            <w:r>
              <w:rPr>
                <w:color w:val="000000"/>
                <w:sz w:val="28"/>
                <w:szCs w:val="28"/>
              </w:rPr>
              <w:t>Ниметуллович</w:t>
            </w:r>
            <w:proofErr w:type="spellEnd"/>
          </w:p>
        </w:tc>
        <w:tc>
          <w:tcPr>
            <w:tcW w:w="3431" w:type="dxa"/>
          </w:tcPr>
          <w:p w:rsidR="002664C3" w:rsidRDefault="002664C3" w:rsidP="00452CB9">
            <w:pPr>
              <w:pStyle w:val="a3"/>
              <w:spacing w:before="0" w:beforeAutospacing="0" w:after="0" w:afterAutospacing="0" w:line="276" w:lineRule="auto"/>
              <w:jc w:val="both"/>
              <w:rPr>
                <w:color w:val="000000"/>
                <w:sz w:val="28"/>
                <w:szCs w:val="28"/>
              </w:rPr>
            </w:pPr>
            <w:r>
              <w:rPr>
                <w:color w:val="000000"/>
                <w:sz w:val="28"/>
                <w:szCs w:val="28"/>
              </w:rPr>
              <w:t>физическая культура</w:t>
            </w:r>
          </w:p>
        </w:tc>
      </w:tr>
      <w:tr w:rsidR="002664C3" w:rsidTr="00452CB9">
        <w:tc>
          <w:tcPr>
            <w:tcW w:w="709" w:type="dxa"/>
          </w:tcPr>
          <w:p w:rsidR="002664C3" w:rsidRDefault="002664C3" w:rsidP="00452CB9">
            <w:pPr>
              <w:pStyle w:val="a3"/>
              <w:spacing w:before="0" w:beforeAutospacing="0" w:after="0" w:afterAutospacing="0" w:line="276" w:lineRule="auto"/>
              <w:jc w:val="both"/>
              <w:rPr>
                <w:color w:val="000000"/>
                <w:sz w:val="28"/>
                <w:szCs w:val="28"/>
              </w:rPr>
            </w:pPr>
            <w:r>
              <w:rPr>
                <w:color w:val="000000"/>
                <w:sz w:val="28"/>
                <w:szCs w:val="28"/>
              </w:rPr>
              <w:t>2</w:t>
            </w:r>
          </w:p>
        </w:tc>
        <w:tc>
          <w:tcPr>
            <w:tcW w:w="5323" w:type="dxa"/>
          </w:tcPr>
          <w:p w:rsidR="002664C3" w:rsidRDefault="002664C3" w:rsidP="00452CB9">
            <w:pPr>
              <w:pStyle w:val="a3"/>
              <w:spacing w:before="0" w:beforeAutospacing="0" w:after="0" w:afterAutospacing="0" w:line="276" w:lineRule="auto"/>
              <w:jc w:val="both"/>
              <w:rPr>
                <w:color w:val="000000"/>
                <w:sz w:val="28"/>
                <w:szCs w:val="28"/>
              </w:rPr>
            </w:pPr>
            <w:proofErr w:type="spellStart"/>
            <w:r>
              <w:rPr>
                <w:color w:val="000000"/>
                <w:sz w:val="28"/>
                <w:szCs w:val="28"/>
              </w:rPr>
              <w:t>Будлянский</w:t>
            </w:r>
            <w:proofErr w:type="spellEnd"/>
            <w:r>
              <w:rPr>
                <w:color w:val="000000"/>
                <w:sz w:val="28"/>
                <w:szCs w:val="28"/>
              </w:rPr>
              <w:t xml:space="preserve"> Валерий Владимирович</w:t>
            </w:r>
          </w:p>
        </w:tc>
        <w:tc>
          <w:tcPr>
            <w:tcW w:w="3431" w:type="dxa"/>
          </w:tcPr>
          <w:p w:rsidR="002664C3" w:rsidRDefault="002664C3" w:rsidP="00452CB9">
            <w:pPr>
              <w:pStyle w:val="a3"/>
              <w:spacing w:before="0" w:beforeAutospacing="0" w:after="0" w:afterAutospacing="0" w:line="276" w:lineRule="auto"/>
              <w:jc w:val="both"/>
              <w:rPr>
                <w:color w:val="000000"/>
                <w:sz w:val="28"/>
                <w:szCs w:val="28"/>
              </w:rPr>
            </w:pPr>
            <w:r>
              <w:rPr>
                <w:color w:val="000000"/>
                <w:sz w:val="28"/>
                <w:szCs w:val="28"/>
              </w:rPr>
              <w:t>физическая культура</w:t>
            </w:r>
          </w:p>
        </w:tc>
      </w:tr>
      <w:tr w:rsidR="002664C3" w:rsidTr="00452CB9">
        <w:tc>
          <w:tcPr>
            <w:tcW w:w="709" w:type="dxa"/>
          </w:tcPr>
          <w:p w:rsidR="002664C3" w:rsidRDefault="002664C3" w:rsidP="00452CB9">
            <w:pPr>
              <w:pStyle w:val="a3"/>
              <w:spacing w:before="0" w:beforeAutospacing="0" w:after="0" w:afterAutospacing="0" w:line="276" w:lineRule="auto"/>
              <w:jc w:val="both"/>
              <w:rPr>
                <w:color w:val="000000"/>
                <w:sz w:val="28"/>
                <w:szCs w:val="28"/>
              </w:rPr>
            </w:pPr>
            <w:r>
              <w:rPr>
                <w:color w:val="000000"/>
                <w:sz w:val="28"/>
                <w:szCs w:val="28"/>
              </w:rPr>
              <w:lastRenderedPageBreak/>
              <w:t>3</w:t>
            </w:r>
          </w:p>
        </w:tc>
        <w:tc>
          <w:tcPr>
            <w:tcW w:w="5323" w:type="dxa"/>
          </w:tcPr>
          <w:p w:rsidR="002664C3" w:rsidRDefault="002664C3" w:rsidP="00452CB9">
            <w:pPr>
              <w:pStyle w:val="a3"/>
              <w:spacing w:before="0" w:beforeAutospacing="0" w:after="0" w:afterAutospacing="0" w:line="276" w:lineRule="auto"/>
              <w:jc w:val="both"/>
              <w:rPr>
                <w:color w:val="000000"/>
                <w:sz w:val="28"/>
                <w:szCs w:val="28"/>
              </w:rPr>
            </w:pPr>
            <w:proofErr w:type="spellStart"/>
            <w:r>
              <w:rPr>
                <w:color w:val="000000"/>
                <w:sz w:val="28"/>
                <w:szCs w:val="28"/>
              </w:rPr>
              <w:t>Волокитина</w:t>
            </w:r>
            <w:proofErr w:type="spellEnd"/>
            <w:r>
              <w:rPr>
                <w:color w:val="000000"/>
                <w:sz w:val="28"/>
                <w:szCs w:val="28"/>
              </w:rPr>
              <w:t xml:space="preserve"> Юлия Николаевна</w:t>
            </w:r>
          </w:p>
        </w:tc>
        <w:tc>
          <w:tcPr>
            <w:tcW w:w="3431" w:type="dxa"/>
          </w:tcPr>
          <w:p w:rsidR="002664C3" w:rsidRDefault="002664C3" w:rsidP="00452CB9">
            <w:pPr>
              <w:pStyle w:val="a3"/>
              <w:spacing w:before="0" w:beforeAutospacing="0" w:after="0" w:afterAutospacing="0" w:line="276" w:lineRule="auto"/>
              <w:jc w:val="both"/>
              <w:rPr>
                <w:color w:val="000000"/>
                <w:sz w:val="28"/>
                <w:szCs w:val="28"/>
              </w:rPr>
            </w:pPr>
            <w:r>
              <w:rPr>
                <w:color w:val="000000"/>
                <w:sz w:val="28"/>
                <w:szCs w:val="28"/>
              </w:rPr>
              <w:t>начальные классы</w:t>
            </w:r>
          </w:p>
        </w:tc>
      </w:tr>
      <w:tr w:rsidR="002664C3" w:rsidTr="00452CB9">
        <w:tc>
          <w:tcPr>
            <w:tcW w:w="709" w:type="dxa"/>
          </w:tcPr>
          <w:p w:rsidR="002664C3" w:rsidRDefault="002664C3" w:rsidP="00452CB9">
            <w:pPr>
              <w:pStyle w:val="a3"/>
              <w:spacing w:before="0" w:beforeAutospacing="0" w:after="0" w:afterAutospacing="0" w:line="276" w:lineRule="auto"/>
              <w:jc w:val="both"/>
              <w:rPr>
                <w:color w:val="000000"/>
                <w:sz w:val="28"/>
                <w:szCs w:val="28"/>
              </w:rPr>
            </w:pPr>
            <w:r>
              <w:rPr>
                <w:color w:val="000000"/>
                <w:sz w:val="28"/>
                <w:szCs w:val="28"/>
              </w:rPr>
              <w:t>4</w:t>
            </w:r>
          </w:p>
        </w:tc>
        <w:tc>
          <w:tcPr>
            <w:tcW w:w="5323" w:type="dxa"/>
          </w:tcPr>
          <w:p w:rsidR="002664C3" w:rsidRDefault="002664C3" w:rsidP="00452CB9">
            <w:pPr>
              <w:pStyle w:val="a3"/>
              <w:spacing w:before="0" w:beforeAutospacing="0" w:after="0" w:afterAutospacing="0" w:line="276" w:lineRule="auto"/>
              <w:jc w:val="both"/>
              <w:rPr>
                <w:color w:val="000000"/>
                <w:sz w:val="28"/>
                <w:szCs w:val="28"/>
              </w:rPr>
            </w:pPr>
            <w:proofErr w:type="spellStart"/>
            <w:r>
              <w:rPr>
                <w:color w:val="000000"/>
                <w:sz w:val="28"/>
                <w:szCs w:val="28"/>
              </w:rPr>
              <w:t>Камалян</w:t>
            </w:r>
            <w:proofErr w:type="spellEnd"/>
            <w:r>
              <w:rPr>
                <w:color w:val="000000"/>
                <w:sz w:val="28"/>
                <w:szCs w:val="28"/>
              </w:rPr>
              <w:t xml:space="preserve"> Мария </w:t>
            </w:r>
            <w:proofErr w:type="spellStart"/>
            <w:r>
              <w:rPr>
                <w:color w:val="000000"/>
                <w:sz w:val="28"/>
                <w:szCs w:val="28"/>
              </w:rPr>
              <w:t>Петросовна</w:t>
            </w:r>
            <w:proofErr w:type="spellEnd"/>
          </w:p>
        </w:tc>
        <w:tc>
          <w:tcPr>
            <w:tcW w:w="3431" w:type="dxa"/>
          </w:tcPr>
          <w:p w:rsidR="002664C3" w:rsidRDefault="002664C3" w:rsidP="00452CB9">
            <w:pPr>
              <w:pStyle w:val="a3"/>
              <w:spacing w:before="0" w:beforeAutospacing="0" w:after="0" w:afterAutospacing="0" w:line="276" w:lineRule="auto"/>
              <w:jc w:val="both"/>
              <w:rPr>
                <w:color w:val="000000"/>
                <w:sz w:val="28"/>
                <w:szCs w:val="28"/>
              </w:rPr>
            </w:pPr>
            <w:r>
              <w:rPr>
                <w:color w:val="000000"/>
                <w:sz w:val="28"/>
                <w:szCs w:val="28"/>
              </w:rPr>
              <w:t>русский язык и литература</w:t>
            </w:r>
          </w:p>
        </w:tc>
      </w:tr>
      <w:tr w:rsidR="002664C3" w:rsidTr="00452CB9">
        <w:tc>
          <w:tcPr>
            <w:tcW w:w="709" w:type="dxa"/>
          </w:tcPr>
          <w:p w:rsidR="002664C3" w:rsidRDefault="002664C3" w:rsidP="00452CB9">
            <w:pPr>
              <w:pStyle w:val="a3"/>
              <w:spacing w:before="0" w:beforeAutospacing="0" w:after="0" w:afterAutospacing="0" w:line="276" w:lineRule="auto"/>
              <w:jc w:val="both"/>
              <w:rPr>
                <w:color w:val="000000"/>
                <w:sz w:val="28"/>
                <w:szCs w:val="28"/>
              </w:rPr>
            </w:pPr>
            <w:r>
              <w:rPr>
                <w:color w:val="000000"/>
                <w:sz w:val="28"/>
                <w:szCs w:val="28"/>
              </w:rPr>
              <w:t>5</w:t>
            </w:r>
          </w:p>
        </w:tc>
        <w:tc>
          <w:tcPr>
            <w:tcW w:w="5323" w:type="dxa"/>
          </w:tcPr>
          <w:p w:rsidR="002664C3" w:rsidRDefault="002664C3" w:rsidP="00452CB9">
            <w:pPr>
              <w:pStyle w:val="a3"/>
              <w:spacing w:before="0" w:beforeAutospacing="0" w:after="0" w:afterAutospacing="0" w:line="276" w:lineRule="auto"/>
              <w:jc w:val="both"/>
              <w:rPr>
                <w:color w:val="000000"/>
                <w:sz w:val="28"/>
                <w:szCs w:val="28"/>
              </w:rPr>
            </w:pPr>
            <w:proofErr w:type="spellStart"/>
            <w:r>
              <w:rPr>
                <w:color w:val="000000"/>
                <w:sz w:val="28"/>
                <w:szCs w:val="28"/>
              </w:rPr>
              <w:t>Коминова</w:t>
            </w:r>
            <w:proofErr w:type="spellEnd"/>
            <w:r>
              <w:rPr>
                <w:color w:val="000000"/>
                <w:sz w:val="28"/>
                <w:szCs w:val="28"/>
              </w:rPr>
              <w:t xml:space="preserve"> Евгения Владимировна</w:t>
            </w:r>
          </w:p>
        </w:tc>
        <w:tc>
          <w:tcPr>
            <w:tcW w:w="3431" w:type="dxa"/>
          </w:tcPr>
          <w:p w:rsidR="002664C3" w:rsidRDefault="002664C3" w:rsidP="00452CB9">
            <w:pPr>
              <w:pStyle w:val="a3"/>
              <w:spacing w:before="0" w:beforeAutospacing="0" w:after="0" w:afterAutospacing="0" w:line="276" w:lineRule="auto"/>
              <w:jc w:val="both"/>
              <w:rPr>
                <w:color w:val="000000"/>
                <w:sz w:val="28"/>
                <w:szCs w:val="28"/>
              </w:rPr>
            </w:pPr>
            <w:r>
              <w:rPr>
                <w:color w:val="000000"/>
                <w:sz w:val="28"/>
                <w:szCs w:val="28"/>
              </w:rPr>
              <w:t>русский язык и литература</w:t>
            </w:r>
          </w:p>
        </w:tc>
      </w:tr>
      <w:tr w:rsidR="002664C3" w:rsidTr="00452CB9">
        <w:tc>
          <w:tcPr>
            <w:tcW w:w="709" w:type="dxa"/>
          </w:tcPr>
          <w:p w:rsidR="002664C3" w:rsidRDefault="002664C3" w:rsidP="00452CB9">
            <w:pPr>
              <w:pStyle w:val="a3"/>
              <w:spacing w:before="0" w:beforeAutospacing="0" w:after="0" w:afterAutospacing="0" w:line="276" w:lineRule="auto"/>
              <w:jc w:val="both"/>
              <w:rPr>
                <w:color w:val="000000"/>
                <w:sz w:val="28"/>
                <w:szCs w:val="28"/>
              </w:rPr>
            </w:pPr>
            <w:r>
              <w:rPr>
                <w:color w:val="000000"/>
                <w:sz w:val="28"/>
                <w:szCs w:val="28"/>
              </w:rPr>
              <w:t>6</w:t>
            </w:r>
          </w:p>
        </w:tc>
        <w:tc>
          <w:tcPr>
            <w:tcW w:w="5323" w:type="dxa"/>
          </w:tcPr>
          <w:p w:rsidR="002664C3" w:rsidRDefault="002664C3" w:rsidP="00452CB9">
            <w:pPr>
              <w:pStyle w:val="a3"/>
              <w:spacing w:before="0" w:beforeAutospacing="0" w:after="0" w:afterAutospacing="0" w:line="276" w:lineRule="auto"/>
              <w:jc w:val="both"/>
              <w:rPr>
                <w:color w:val="000000"/>
                <w:sz w:val="28"/>
                <w:szCs w:val="28"/>
              </w:rPr>
            </w:pPr>
            <w:proofErr w:type="spellStart"/>
            <w:r>
              <w:rPr>
                <w:color w:val="000000"/>
                <w:sz w:val="28"/>
                <w:szCs w:val="28"/>
              </w:rPr>
              <w:t>Бородинова</w:t>
            </w:r>
            <w:proofErr w:type="spellEnd"/>
            <w:r>
              <w:rPr>
                <w:color w:val="000000"/>
                <w:sz w:val="28"/>
                <w:szCs w:val="28"/>
              </w:rPr>
              <w:t xml:space="preserve"> Елена Владимировна</w:t>
            </w:r>
          </w:p>
        </w:tc>
        <w:tc>
          <w:tcPr>
            <w:tcW w:w="3431" w:type="dxa"/>
          </w:tcPr>
          <w:p w:rsidR="002664C3" w:rsidRDefault="002664C3" w:rsidP="00452CB9">
            <w:pPr>
              <w:pStyle w:val="a3"/>
              <w:spacing w:before="0" w:beforeAutospacing="0" w:after="0" w:afterAutospacing="0" w:line="276" w:lineRule="auto"/>
              <w:jc w:val="both"/>
              <w:rPr>
                <w:color w:val="000000"/>
                <w:sz w:val="28"/>
                <w:szCs w:val="28"/>
              </w:rPr>
            </w:pPr>
            <w:r>
              <w:rPr>
                <w:color w:val="000000"/>
                <w:sz w:val="28"/>
                <w:szCs w:val="28"/>
              </w:rPr>
              <w:t>русский язык и литература</w:t>
            </w:r>
          </w:p>
        </w:tc>
      </w:tr>
      <w:tr w:rsidR="002664C3" w:rsidTr="00452CB9">
        <w:tc>
          <w:tcPr>
            <w:tcW w:w="709" w:type="dxa"/>
          </w:tcPr>
          <w:p w:rsidR="002664C3" w:rsidRDefault="002664C3" w:rsidP="00452CB9">
            <w:pPr>
              <w:pStyle w:val="a3"/>
              <w:spacing w:before="0" w:beforeAutospacing="0" w:after="0" w:afterAutospacing="0" w:line="276" w:lineRule="auto"/>
              <w:jc w:val="both"/>
              <w:rPr>
                <w:color w:val="000000"/>
                <w:sz w:val="28"/>
                <w:szCs w:val="28"/>
              </w:rPr>
            </w:pPr>
            <w:r>
              <w:rPr>
                <w:color w:val="000000"/>
                <w:sz w:val="28"/>
                <w:szCs w:val="28"/>
              </w:rPr>
              <w:t>7</w:t>
            </w:r>
          </w:p>
        </w:tc>
        <w:tc>
          <w:tcPr>
            <w:tcW w:w="5323" w:type="dxa"/>
          </w:tcPr>
          <w:p w:rsidR="002664C3" w:rsidRDefault="002664C3" w:rsidP="00452CB9">
            <w:pPr>
              <w:pStyle w:val="a3"/>
              <w:spacing w:before="0" w:beforeAutospacing="0" w:after="0" w:afterAutospacing="0" w:line="276" w:lineRule="auto"/>
              <w:jc w:val="both"/>
              <w:rPr>
                <w:color w:val="000000"/>
                <w:sz w:val="28"/>
                <w:szCs w:val="28"/>
              </w:rPr>
            </w:pPr>
            <w:r>
              <w:rPr>
                <w:color w:val="000000"/>
                <w:sz w:val="28"/>
                <w:szCs w:val="28"/>
              </w:rPr>
              <w:t>Хомякова Екатерина Сергеевна</w:t>
            </w:r>
          </w:p>
        </w:tc>
        <w:tc>
          <w:tcPr>
            <w:tcW w:w="3431" w:type="dxa"/>
          </w:tcPr>
          <w:p w:rsidR="002664C3" w:rsidRDefault="002664C3" w:rsidP="00452CB9">
            <w:pPr>
              <w:pStyle w:val="a3"/>
              <w:spacing w:before="0" w:beforeAutospacing="0" w:after="0" w:afterAutospacing="0" w:line="276" w:lineRule="auto"/>
              <w:jc w:val="both"/>
              <w:rPr>
                <w:color w:val="000000"/>
                <w:sz w:val="28"/>
                <w:szCs w:val="28"/>
              </w:rPr>
            </w:pPr>
            <w:r>
              <w:rPr>
                <w:color w:val="000000"/>
                <w:sz w:val="28"/>
                <w:szCs w:val="28"/>
              </w:rPr>
              <w:t>русский язык и литература</w:t>
            </w:r>
          </w:p>
        </w:tc>
      </w:tr>
      <w:tr w:rsidR="002664C3" w:rsidTr="00452CB9">
        <w:tc>
          <w:tcPr>
            <w:tcW w:w="709" w:type="dxa"/>
          </w:tcPr>
          <w:p w:rsidR="002664C3" w:rsidRDefault="002664C3" w:rsidP="00452CB9">
            <w:pPr>
              <w:pStyle w:val="a3"/>
              <w:spacing w:before="0" w:beforeAutospacing="0" w:after="0" w:afterAutospacing="0" w:line="276" w:lineRule="auto"/>
              <w:jc w:val="both"/>
              <w:rPr>
                <w:color w:val="000000"/>
                <w:sz w:val="28"/>
                <w:szCs w:val="28"/>
              </w:rPr>
            </w:pPr>
            <w:r>
              <w:rPr>
                <w:color w:val="000000"/>
                <w:sz w:val="28"/>
                <w:szCs w:val="28"/>
              </w:rPr>
              <w:t>8</w:t>
            </w:r>
          </w:p>
        </w:tc>
        <w:tc>
          <w:tcPr>
            <w:tcW w:w="5323" w:type="dxa"/>
          </w:tcPr>
          <w:p w:rsidR="002664C3" w:rsidRDefault="002664C3" w:rsidP="00452CB9">
            <w:pPr>
              <w:pStyle w:val="a3"/>
              <w:spacing w:before="0" w:beforeAutospacing="0" w:after="0" w:afterAutospacing="0" w:line="276" w:lineRule="auto"/>
              <w:jc w:val="both"/>
              <w:rPr>
                <w:color w:val="000000"/>
                <w:sz w:val="28"/>
                <w:szCs w:val="28"/>
              </w:rPr>
            </w:pPr>
            <w:r>
              <w:rPr>
                <w:color w:val="000000"/>
                <w:sz w:val="28"/>
                <w:szCs w:val="28"/>
              </w:rPr>
              <w:t>Краса Екатерина Анатольевна</w:t>
            </w:r>
          </w:p>
        </w:tc>
        <w:tc>
          <w:tcPr>
            <w:tcW w:w="3431" w:type="dxa"/>
          </w:tcPr>
          <w:p w:rsidR="002664C3" w:rsidRDefault="002664C3" w:rsidP="00452CB9">
            <w:pPr>
              <w:pStyle w:val="a3"/>
              <w:spacing w:before="0" w:beforeAutospacing="0" w:after="0" w:afterAutospacing="0" w:line="276" w:lineRule="auto"/>
              <w:jc w:val="both"/>
              <w:rPr>
                <w:color w:val="000000"/>
                <w:sz w:val="28"/>
                <w:szCs w:val="28"/>
              </w:rPr>
            </w:pPr>
            <w:r>
              <w:rPr>
                <w:color w:val="000000"/>
                <w:sz w:val="28"/>
                <w:szCs w:val="28"/>
              </w:rPr>
              <w:t>обществознание</w:t>
            </w:r>
          </w:p>
        </w:tc>
      </w:tr>
      <w:tr w:rsidR="002664C3" w:rsidTr="00452CB9">
        <w:tc>
          <w:tcPr>
            <w:tcW w:w="709" w:type="dxa"/>
          </w:tcPr>
          <w:p w:rsidR="002664C3" w:rsidRDefault="002664C3" w:rsidP="00452CB9">
            <w:pPr>
              <w:pStyle w:val="a3"/>
              <w:spacing w:before="0" w:beforeAutospacing="0" w:after="0" w:afterAutospacing="0" w:line="276" w:lineRule="auto"/>
              <w:jc w:val="both"/>
              <w:rPr>
                <w:color w:val="000000"/>
                <w:sz w:val="28"/>
                <w:szCs w:val="28"/>
              </w:rPr>
            </w:pPr>
            <w:r>
              <w:rPr>
                <w:color w:val="000000"/>
                <w:sz w:val="28"/>
                <w:szCs w:val="28"/>
              </w:rPr>
              <w:t>9</w:t>
            </w:r>
          </w:p>
        </w:tc>
        <w:tc>
          <w:tcPr>
            <w:tcW w:w="5323" w:type="dxa"/>
          </w:tcPr>
          <w:p w:rsidR="002664C3" w:rsidRDefault="002664C3" w:rsidP="00452CB9">
            <w:pPr>
              <w:pStyle w:val="a3"/>
              <w:spacing w:before="0" w:beforeAutospacing="0" w:after="0" w:afterAutospacing="0" w:line="276" w:lineRule="auto"/>
              <w:jc w:val="both"/>
              <w:rPr>
                <w:color w:val="000000"/>
                <w:sz w:val="28"/>
                <w:szCs w:val="28"/>
              </w:rPr>
            </w:pPr>
            <w:proofErr w:type="spellStart"/>
            <w:r>
              <w:rPr>
                <w:color w:val="000000"/>
                <w:sz w:val="28"/>
                <w:szCs w:val="28"/>
              </w:rPr>
              <w:t>Бурнашова</w:t>
            </w:r>
            <w:proofErr w:type="spellEnd"/>
            <w:r>
              <w:rPr>
                <w:color w:val="000000"/>
                <w:sz w:val="28"/>
                <w:szCs w:val="28"/>
              </w:rPr>
              <w:t xml:space="preserve"> Анастасия Анатольевна</w:t>
            </w:r>
          </w:p>
        </w:tc>
        <w:tc>
          <w:tcPr>
            <w:tcW w:w="3431" w:type="dxa"/>
          </w:tcPr>
          <w:p w:rsidR="002664C3" w:rsidRDefault="002664C3" w:rsidP="00452CB9">
            <w:pPr>
              <w:pStyle w:val="a3"/>
              <w:spacing w:before="0" w:beforeAutospacing="0" w:after="0" w:afterAutospacing="0" w:line="276" w:lineRule="auto"/>
              <w:jc w:val="both"/>
              <w:rPr>
                <w:color w:val="000000"/>
                <w:sz w:val="28"/>
                <w:szCs w:val="28"/>
              </w:rPr>
            </w:pPr>
            <w:r>
              <w:rPr>
                <w:color w:val="000000"/>
                <w:sz w:val="28"/>
                <w:szCs w:val="28"/>
              </w:rPr>
              <w:t>история и обществознание</w:t>
            </w:r>
          </w:p>
        </w:tc>
      </w:tr>
      <w:tr w:rsidR="002664C3" w:rsidTr="00452CB9">
        <w:tc>
          <w:tcPr>
            <w:tcW w:w="709" w:type="dxa"/>
          </w:tcPr>
          <w:p w:rsidR="002664C3" w:rsidRDefault="002664C3" w:rsidP="00452CB9">
            <w:pPr>
              <w:pStyle w:val="a3"/>
              <w:spacing w:before="0" w:beforeAutospacing="0" w:after="0" w:afterAutospacing="0" w:line="276" w:lineRule="auto"/>
              <w:jc w:val="both"/>
              <w:rPr>
                <w:color w:val="000000"/>
                <w:sz w:val="28"/>
                <w:szCs w:val="28"/>
              </w:rPr>
            </w:pPr>
            <w:r>
              <w:rPr>
                <w:color w:val="000000"/>
                <w:sz w:val="28"/>
                <w:szCs w:val="28"/>
              </w:rPr>
              <w:t>10</w:t>
            </w:r>
          </w:p>
        </w:tc>
        <w:tc>
          <w:tcPr>
            <w:tcW w:w="5323" w:type="dxa"/>
          </w:tcPr>
          <w:p w:rsidR="002664C3" w:rsidRDefault="002664C3" w:rsidP="00452CB9">
            <w:pPr>
              <w:pStyle w:val="a3"/>
              <w:spacing w:before="0" w:beforeAutospacing="0" w:after="0" w:afterAutospacing="0" w:line="276" w:lineRule="auto"/>
              <w:jc w:val="both"/>
              <w:rPr>
                <w:color w:val="000000"/>
                <w:sz w:val="28"/>
                <w:szCs w:val="28"/>
              </w:rPr>
            </w:pPr>
            <w:proofErr w:type="spellStart"/>
            <w:r>
              <w:rPr>
                <w:color w:val="000000"/>
                <w:sz w:val="28"/>
                <w:szCs w:val="28"/>
              </w:rPr>
              <w:t>Сяськова</w:t>
            </w:r>
            <w:proofErr w:type="spellEnd"/>
            <w:r>
              <w:rPr>
                <w:color w:val="000000"/>
                <w:sz w:val="28"/>
                <w:szCs w:val="28"/>
              </w:rPr>
              <w:t xml:space="preserve"> Виктория Александровна</w:t>
            </w:r>
          </w:p>
        </w:tc>
        <w:tc>
          <w:tcPr>
            <w:tcW w:w="3431" w:type="dxa"/>
          </w:tcPr>
          <w:p w:rsidR="002664C3" w:rsidRDefault="002664C3" w:rsidP="00452CB9">
            <w:pPr>
              <w:pStyle w:val="a3"/>
              <w:spacing w:before="0" w:beforeAutospacing="0" w:after="0" w:afterAutospacing="0" w:line="276" w:lineRule="auto"/>
              <w:jc w:val="both"/>
              <w:rPr>
                <w:color w:val="000000"/>
                <w:sz w:val="28"/>
                <w:szCs w:val="28"/>
              </w:rPr>
            </w:pPr>
            <w:r>
              <w:rPr>
                <w:color w:val="000000"/>
                <w:sz w:val="28"/>
                <w:szCs w:val="28"/>
              </w:rPr>
              <w:t>английский язык</w:t>
            </w:r>
          </w:p>
        </w:tc>
      </w:tr>
      <w:tr w:rsidR="002664C3" w:rsidTr="00452CB9">
        <w:tc>
          <w:tcPr>
            <w:tcW w:w="709" w:type="dxa"/>
          </w:tcPr>
          <w:p w:rsidR="002664C3" w:rsidRDefault="002664C3" w:rsidP="00452CB9">
            <w:pPr>
              <w:pStyle w:val="a3"/>
              <w:spacing w:before="0" w:beforeAutospacing="0" w:after="0" w:afterAutospacing="0" w:line="276" w:lineRule="auto"/>
              <w:jc w:val="both"/>
              <w:rPr>
                <w:color w:val="000000"/>
                <w:sz w:val="28"/>
                <w:szCs w:val="28"/>
              </w:rPr>
            </w:pPr>
            <w:r>
              <w:rPr>
                <w:color w:val="000000"/>
                <w:sz w:val="28"/>
                <w:szCs w:val="28"/>
              </w:rPr>
              <w:t>11</w:t>
            </w:r>
          </w:p>
        </w:tc>
        <w:tc>
          <w:tcPr>
            <w:tcW w:w="5323" w:type="dxa"/>
          </w:tcPr>
          <w:p w:rsidR="002664C3" w:rsidRDefault="002664C3" w:rsidP="00452CB9">
            <w:pPr>
              <w:pStyle w:val="a3"/>
              <w:spacing w:before="0" w:beforeAutospacing="0" w:after="0" w:afterAutospacing="0" w:line="276" w:lineRule="auto"/>
              <w:jc w:val="both"/>
              <w:rPr>
                <w:color w:val="000000"/>
                <w:sz w:val="28"/>
                <w:szCs w:val="28"/>
              </w:rPr>
            </w:pPr>
            <w:proofErr w:type="spellStart"/>
            <w:r>
              <w:rPr>
                <w:color w:val="000000"/>
                <w:sz w:val="28"/>
                <w:szCs w:val="28"/>
              </w:rPr>
              <w:t>Суродина</w:t>
            </w:r>
            <w:proofErr w:type="spellEnd"/>
            <w:r>
              <w:rPr>
                <w:color w:val="000000"/>
                <w:sz w:val="28"/>
                <w:szCs w:val="28"/>
              </w:rPr>
              <w:t xml:space="preserve"> Анна Олеговна</w:t>
            </w:r>
          </w:p>
        </w:tc>
        <w:tc>
          <w:tcPr>
            <w:tcW w:w="3431" w:type="dxa"/>
          </w:tcPr>
          <w:p w:rsidR="002664C3" w:rsidRDefault="002664C3" w:rsidP="00452CB9">
            <w:pPr>
              <w:pStyle w:val="a3"/>
              <w:spacing w:before="0" w:beforeAutospacing="0" w:after="0" w:afterAutospacing="0" w:line="276" w:lineRule="auto"/>
              <w:jc w:val="both"/>
              <w:rPr>
                <w:color w:val="000000"/>
                <w:sz w:val="28"/>
                <w:szCs w:val="28"/>
              </w:rPr>
            </w:pPr>
            <w:r>
              <w:rPr>
                <w:color w:val="000000"/>
                <w:sz w:val="28"/>
                <w:szCs w:val="28"/>
              </w:rPr>
              <w:t>английский язык</w:t>
            </w:r>
          </w:p>
        </w:tc>
      </w:tr>
      <w:tr w:rsidR="002664C3" w:rsidTr="00452CB9">
        <w:tc>
          <w:tcPr>
            <w:tcW w:w="709" w:type="dxa"/>
          </w:tcPr>
          <w:p w:rsidR="002664C3" w:rsidRDefault="002664C3" w:rsidP="00452CB9">
            <w:pPr>
              <w:pStyle w:val="a3"/>
              <w:spacing w:before="0" w:beforeAutospacing="0" w:after="0" w:afterAutospacing="0" w:line="276" w:lineRule="auto"/>
              <w:jc w:val="both"/>
              <w:rPr>
                <w:color w:val="000000"/>
                <w:sz w:val="28"/>
                <w:szCs w:val="28"/>
              </w:rPr>
            </w:pPr>
            <w:r>
              <w:rPr>
                <w:color w:val="000000"/>
                <w:sz w:val="28"/>
                <w:szCs w:val="28"/>
              </w:rPr>
              <w:t>12</w:t>
            </w:r>
          </w:p>
        </w:tc>
        <w:tc>
          <w:tcPr>
            <w:tcW w:w="5323" w:type="dxa"/>
          </w:tcPr>
          <w:p w:rsidR="002664C3" w:rsidRDefault="002664C3" w:rsidP="00452CB9">
            <w:pPr>
              <w:pStyle w:val="a3"/>
              <w:spacing w:before="0" w:beforeAutospacing="0" w:after="0" w:afterAutospacing="0" w:line="276" w:lineRule="auto"/>
              <w:jc w:val="both"/>
              <w:rPr>
                <w:color w:val="000000"/>
                <w:sz w:val="28"/>
                <w:szCs w:val="28"/>
              </w:rPr>
            </w:pPr>
            <w:r>
              <w:rPr>
                <w:color w:val="000000"/>
                <w:sz w:val="28"/>
                <w:szCs w:val="28"/>
              </w:rPr>
              <w:t>Дудник Ольга Александровна</w:t>
            </w:r>
          </w:p>
        </w:tc>
        <w:tc>
          <w:tcPr>
            <w:tcW w:w="3431" w:type="dxa"/>
          </w:tcPr>
          <w:p w:rsidR="002664C3" w:rsidRDefault="002664C3" w:rsidP="00452CB9">
            <w:pPr>
              <w:pStyle w:val="a3"/>
              <w:spacing w:before="0" w:beforeAutospacing="0" w:after="0" w:afterAutospacing="0" w:line="276" w:lineRule="auto"/>
              <w:jc w:val="both"/>
              <w:rPr>
                <w:color w:val="000000"/>
                <w:sz w:val="28"/>
                <w:szCs w:val="28"/>
              </w:rPr>
            </w:pPr>
            <w:r>
              <w:rPr>
                <w:color w:val="000000"/>
                <w:sz w:val="28"/>
                <w:szCs w:val="28"/>
              </w:rPr>
              <w:t>география</w:t>
            </w:r>
          </w:p>
        </w:tc>
      </w:tr>
      <w:tr w:rsidR="002664C3" w:rsidTr="00452CB9">
        <w:tc>
          <w:tcPr>
            <w:tcW w:w="709" w:type="dxa"/>
          </w:tcPr>
          <w:p w:rsidR="002664C3" w:rsidRDefault="002664C3" w:rsidP="00452CB9">
            <w:pPr>
              <w:pStyle w:val="a3"/>
              <w:spacing w:before="0" w:beforeAutospacing="0" w:after="0" w:afterAutospacing="0" w:line="276" w:lineRule="auto"/>
              <w:jc w:val="both"/>
              <w:rPr>
                <w:color w:val="000000"/>
                <w:sz w:val="28"/>
                <w:szCs w:val="28"/>
              </w:rPr>
            </w:pPr>
            <w:r>
              <w:rPr>
                <w:color w:val="000000"/>
                <w:sz w:val="28"/>
                <w:szCs w:val="28"/>
              </w:rPr>
              <w:t>13</w:t>
            </w:r>
          </w:p>
        </w:tc>
        <w:tc>
          <w:tcPr>
            <w:tcW w:w="5323" w:type="dxa"/>
          </w:tcPr>
          <w:p w:rsidR="002664C3" w:rsidRDefault="002664C3" w:rsidP="00452CB9">
            <w:pPr>
              <w:pStyle w:val="a3"/>
              <w:spacing w:before="0" w:beforeAutospacing="0" w:after="0" w:afterAutospacing="0" w:line="276" w:lineRule="auto"/>
              <w:jc w:val="both"/>
              <w:rPr>
                <w:color w:val="000000"/>
                <w:sz w:val="28"/>
                <w:szCs w:val="28"/>
              </w:rPr>
            </w:pPr>
            <w:r>
              <w:rPr>
                <w:color w:val="000000"/>
                <w:sz w:val="28"/>
                <w:szCs w:val="28"/>
              </w:rPr>
              <w:t>Лукинова Наталия Игоревна</w:t>
            </w:r>
          </w:p>
        </w:tc>
        <w:tc>
          <w:tcPr>
            <w:tcW w:w="3431" w:type="dxa"/>
          </w:tcPr>
          <w:p w:rsidR="002664C3" w:rsidRDefault="002664C3" w:rsidP="00452CB9">
            <w:pPr>
              <w:pStyle w:val="a3"/>
              <w:spacing w:before="0" w:beforeAutospacing="0" w:after="0" w:afterAutospacing="0" w:line="276" w:lineRule="auto"/>
              <w:jc w:val="both"/>
              <w:rPr>
                <w:color w:val="000000"/>
                <w:sz w:val="28"/>
                <w:szCs w:val="28"/>
              </w:rPr>
            </w:pPr>
            <w:r>
              <w:rPr>
                <w:color w:val="000000"/>
                <w:sz w:val="28"/>
                <w:szCs w:val="28"/>
              </w:rPr>
              <w:t>биология</w:t>
            </w:r>
          </w:p>
        </w:tc>
      </w:tr>
    </w:tbl>
    <w:p w:rsidR="002664C3" w:rsidRDefault="002664C3" w:rsidP="002664C3">
      <w:pPr>
        <w:pStyle w:val="a3"/>
        <w:spacing w:before="0" w:beforeAutospacing="0" w:after="0" w:afterAutospacing="0" w:line="276" w:lineRule="auto"/>
        <w:jc w:val="both"/>
        <w:rPr>
          <w:color w:val="000000"/>
          <w:sz w:val="28"/>
          <w:szCs w:val="28"/>
        </w:rPr>
      </w:pPr>
      <w:r>
        <w:rPr>
          <w:color w:val="000000"/>
          <w:sz w:val="28"/>
          <w:szCs w:val="28"/>
        </w:rPr>
        <w:t xml:space="preserve">         На диаграмме можно проследить количественный состав молодых специалистов по методическим объединениям: самое большое количество молодых педагогов в МО учителей русского языка и литературы, однако самый молодой педагог, впервые приступивший к педагогической деятельности в 2017 году, – в МО учителей начальных классов.</w:t>
      </w:r>
    </w:p>
    <w:p w:rsidR="002664C3" w:rsidRDefault="002664C3" w:rsidP="002664C3">
      <w:pPr>
        <w:pStyle w:val="a3"/>
        <w:spacing w:before="0" w:beforeAutospacing="0" w:after="150" w:afterAutospacing="0"/>
        <w:jc w:val="both"/>
        <w:rPr>
          <w:color w:val="000000"/>
          <w:sz w:val="28"/>
          <w:szCs w:val="28"/>
        </w:rPr>
      </w:pPr>
      <w:r w:rsidRPr="00386C0B">
        <w:rPr>
          <w:noProof/>
          <w:color w:val="FFFFFF" w:themeColor="background1"/>
          <w:sz w:val="28"/>
          <w:szCs w:val="28"/>
        </w:rPr>
        <w:drawing>
          <wp:anchor distT="0" distB="0" distL="114300" distR="114300" simplePos="0" relativeHeight="251659264" behindDoc="1" locked="0" layoutInCell="1" allowOverlap="1" wp14:anchorId="1378CEBC" wp14:editId="1C9FB540">
            <wp:simplePos x="0" y="0"/>
            <wp:positionH relativeFrom="column">
              <wp:posOffset>738505</wp:posOffset>
            </wp:positionH>
            <wp:positionV relativeFrom="paragraph">
              <wp:posOffset>109220</wp:posOffset>
            </wp:positionV>
            <wp:extent cx="4149090" cy="2207895"/>
            <wp:effectExtent l="0" t="0" r="22860" b="20955"/>
            <wp:wrapThrough wrapText="bothSides">
              <wp:wrapPolygon edited="0">
                <wp:start x="0" y="0"/>
                <wp:lineTo x="0" y="21619"/>
                <wp:lineTo x="21620" y="21619"/>
                <wp:lineTo x="21620" y="0"/>
                <wp:lineTo x="0" y="0"/>
              </wp:wrapPolygon>
            </wp:wrapThrough>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page">
              <wp14:pctWidth>0</wp14:pctWidth>
            </wp14:sizeRelH>
            <wp14:sizeRelV relativeFrom="page">
              <wp14:pctHeight>0</wp14:pctHeight>
            </wp14:sizeRelV>
          </wp:anchor>
        </w:drawing>
      </w:r>
      <w:r>
        <w:rPr>
          <w:color w:val="000000"/>
          <w:sz w:val="28"/>
          <w:szCs w:val="28"/>
        </w:rPr>
        <w:t xml:space="preserve">        </w:t>
      </w:r>
    </w:p>
    <w:p w:rsidR="002664C3" w:rsidRDefault="002664C3" w:rsidP="002664C3">
      <w:pPr>
        <w:pStyle w:val="a3"/>
        <w:spacing w:before="0" w:beforeAutospacing="0" w:after="150" w:afterAutospacing="0"/>
        <w:jc w:val="both"/>
        <w:rPr>
          <w:color w:val="000000"/>
          <w:sz w:val="28"/>
          <w:szCs w:val="28"/>
        </w:rPr>
      </w:pPr>
    </w:p>
    <w:p w:rsidR="002664C3" w:rsidRDefault="002664C3" w:rsidP="002664C3">
      <w:pPr>
        <w:pStyle w:val="a3"/>
        <w:spacing w:before="0" w:beforeAutospacing="0" w:after="150" w:afterAutospacing="0"/>
        <w:jc w:val="both"/>
        <w:rPr>
          <w:color w:val="000000"/>
          <w:sz w:val="28"/>
          <w:szCs w:val="28"/>
        </w:rPr>
      </w:pPr>
    </w:p>
    <w:p w:rsidR="002664C3" w:rsidRDefault="002664C3" w:rsidP="002664C3">
      <w:pPr>
        <w:pStyle w:val="a3"/>
        <w:spacing w:before="0" w:beforeAutospacing="0" w:after="150" w:afterAutospacing="0"/>
        <w:jc w:val="both"/>
        <w:rPr>
          <w:color w:val="000000"/>
          <w:sz w:val="28"/>
          <w:szCs w:val="28"/>
        </w:rPr>
      </w:pPr>
    </w:p>
    <w:p w:rsidR="002664C3" w:rsidRDefault="002664C3" w:rsidP="002664C3">
      <w:pPr>
        <w:pStyle w:val="a3"/>
        <w:spacing w:before="0" w:beforeAutospacing="0" w:after="150" w:afterAutospacing="0"/>
        <w:jc w:val="both"/>
        <w:rPr>
          <w:color w:val="000000"/>
          <w:sz w:val="28"/>
          <w:szCs w:val="28"/>
        </w:rPr>
      </w:pPr>
    </w:p>
    <w:p w:rsidR="002664C3" w:rsidRDefault="002664C3" w:rsidP="002664C3">
      <w:pPr>
        <w:pStyle w:val="a3"/>
        <w:spacing w:before="0" w:beforeAutospacing="0" w:after="150" w:afterAutospacing="0"/>
        <w:jc w:val="both"/>
        <w:rPr>
          <w:color w:val="000000"/>
          <w:sz w:val="28"/>
          <w:szCs w:val="28"/>
        </w:rPr>
      </w:pPr>
    </w:p>
    <w:p w:rsidR="002664C3" w:rsidRDefault="002664C3" w:rsidP="002664C3">
      <w:pPr>
        <w:pStyle w:val="a3"/>
        <w:spacing w:before="0" w:beforeAutospacing="0" w:after="150" w:afterAutospacing="0"/>
        <w:jc w:val="both"/>
        <w:rPr>
          <w:color w:val="000000"/>
          <w:sz w:val="28"/>
          <w:szCs w:val="28"/>
        </w:rPr>
      </w:pPr>
    </w:p>
    <w:p w:rsidR="002664C3" w:rsidRDefault="002664C3" w:rsidP="002664C3">
      <w:pPr>
        <w:pStyle w:val="a3"/>
        <w:spacing w:before="0" w:beforeAutospacing="0" w:after="0" w:afterAutospacing="0"/>
        <w:jc w:val="both"/>
        <w:rPr>
          <w:color w:val="000000"/>
          <w:sz w:val="28"/>
          <w:szCs w:val="28"/>
        </w:rPr>
      </w:pPr>
      <w:r>
        <w:rPr>
          <w:color w:val="000000"/>
          <w:sz w:val="28"/>
          <w:szCs w:val="28"/>
        </w:rPr>
        <w:t xml:space="preserve">      </w:t>
      </w:r>
    </w:p>
    <w:p w:rsidR="002664C3" w:rsidRDefault="002664C3" w:rsidP="002664C3">
      <w:pPr>
        <w:pStyle w:val="a3"/>
        <w:spacing w:before="0" w:beforeAutospacing="0" w:after="0" w:afterAutospacing="0" w:line="276" w:lineRule="auto"/>
        <w:jc w:val="both"/>
        <w:rPr>
          <w:color w:val="000000"/>
          <w:sz w:val="28"/>
          <w:szCs w:val="28"/>
        </w:rPr>
      </w:pPr>
      <w:r>
        <w:rPr>
          <w:color w:val="000000"/>
          <w:sz w:val="28"/>
          <w:szCs w:val="28"/>
        </w:rPr>
        <w:t xml:space="preserve">       </w:t>
      </w:r>
    </w:p>
    <w:p w:rsidR="002664C3" w:rsidRDefault="002664C3" w:rsidP="002664C3">
      <w:pPr>
        <w:pStyle w:val="a3"/>
        <w:spacing w:before="0" w:beforeAutospacing="0" w:after="0" w:afterAutospacing="0" w:line="276" w:lineRule="auto"/>
        <w:jc w:val="both"/>
        <w:rPr>
          <w:color w:val="000000"/>
          <w:sz w:val="28"/>
          <w:szCs w:val="28"/>
        </w:rPr>
      </w:pPr>
      <w:r>
        <w:rPr>
          <w:color w:val="000000"/>
          <w:sz w:val="28"/>
          <w:szCs w:val="28"/>
        </w:rPr>
        <w:t xml:space="preserve">Из молодых специалистов стаж педагогической деятельности до 3 лет имеют 8 педагогов, до 5 лет – 3 педагога. Количественное отношение к стажу педагогов гимназии следующее:  </w:t>
      </w:r>
    </w:p>
    <w:p w:rsidR="002664C3" w:rsidRDefault="002664C3" w:rsidP="002664C3">
      <w:pPr>
        <w:pStyle w:val="a3"/>
        <w:spacing w:before="0" w:beforeAutospacing="0" w:after="0" w:afterAutospacing="0"/>
        <w:jc w:val="both"/>
        <w:rPr>
          <w:color w:val="000000"/>
          <w:sz w:val="28"/>
          <w:szCs w:val="28"/>
        </w:rPr>
      </w:pPr>
      <w:r>
        <w:rPr>
          <w:noProof/>
          <w:color w:val="000000"/>
          <w:sz w:val="28"/>
          <w:szCs w:val="28"/>
        </w:rPr>
        <w:lastRenderedPageBreak/>
        <w:drawing>
          <wp:anchor distT="0" distB="0" distL="114300" distR="114300" simplePos="0" relativeHeight="251660288" behindDoc="1" locked="0" layoutInCell="1" allowOverlap="1" wp14:anchorId="35F91F82" wp14:editId="313A8E1A">
            <wp:simplePos x="0" y="0"/>
            <wp:positionH relativeFrom="column">
              <wp:posOffset>903605</wp:posOffset>
            </wp:positionH>
            <wp:positionV relativeFrom="paragraph">
              <wp:posOffset>57785</wp:posOffset>
            </wp:positionV>
            <wp:extent cx="4123055" cy="2397760"/>
            <wp:effectExtent l="0" t="0" r="10795" b="21590"/>
            <wp:wrapThrough wrapText="bothSides">
              <wp:wrapPolygon edited="0">
                <wp:start x="0" y="0"/>
                <wp:lineTo x="0" y="21623"/>
                <wp:lineTo x="21557" y="21623"/>
                <wp:lineTo x="21557" y="0"/>
                <wp:lineTo x="0" y="0"/>
              </wp:wrapPolygon>
            </wp:wrapThrough>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p>
    <w:p w:rsidR="002664C3" w:rsidRDefault="002664C3" w:rsidP="002664C3">
      <w:pPr>
        <w:pStyle w:val="a3"/>
        <w:spacing w:before="0" w:beforeAutospacing="0" w:after="0" w:afterAutospacing="0"/>
        <w:jc w:val="both"/>
        <w:rPr>
          <w:color w:val="000000"/>
          <w:sz w:val="28"/>
          <w:szCs w:val="28"/>
        </w:rPr>
      </w:pPr>
    </w:p>
    <w:p w:rsidR="002664C3" w:rsidRDefault="002664C3" w:rsidP="002664C3">
      <w:pPr>
        <w:pStyle w:val="a3"/>
        <w:spacing w:before="0" w:beforeAutospacing="0" w:after="0" w:afterAutospacing="0"/>
        <w:jc w:val="both"/>
        <w:rPr>
          <w:color w:val="000000"/>
          <w:sz w:val="28"/>
          <w:szCs w:val="28"/>
        </w:rPr>
      </w:pPr>
    </w:p>
    <w:p w:rsidR="002664C3" w:rsidRDefault="002664C3" w:rsidP="002664C3">
      <w:pPr>
        <w:pStyle w:val="a3"/>
        <w:spacing w:before="0" w:beforeAutospacing="0" w:after="0" w:afterAutospacing="0"/>
        <w:jc w:val="both"/>
        <w:rPr>
          <w:color w:val="000000"/>
          <w:sz w:val="28"/>
          <w:szCs w:val="28"/>
        </w:rPr>
      </w:pPr>
    </w:p>
    <w:p w:rsidR="002664C3" w:rsidRDefault="002664C3" w:rsidP="002664C3">
      <w:pPr>
        <w:pStyle w:val="a3"/>
        <w:spacing w:before="0" w:beforeAutospacing="0" w:after="150" w:afterAutospacing="0"/>
        <w:jc w:val="both"/>
        <w:rPr>
          <w:color w:val="000000"/>
          <w:sz w:val="28"/>
          <w:szCs w:val="28"/>
        </w:rPr>
      </w:pPr>
    </w:p>
    <w:p w:rsidR="002664C3" w:rsidRDefault="002664C3" w:rsidP="002664C3">
      <w:pPr>
        <w:pStyle w:val="a3"/>
        <w:spacing w:before="0" w:beforeAutospacing="0" w:after="150" w:afterAutospacing="0"/>
        <w:jc w:val="both"/>
        <w:rPr>
          <w:color w:val="000000"/>
          <w:sz w:val="28"/>
          <w:szCs w:val="28"/>
        </w:rPr>
      </w:pPr>
    </w:p>
    <w:p w:rsidR="002664C3" w:rsidRDefault="002664C3" w:rsidP="002664C3">
      <w:pPr>
        <w:pStyle w:val="a3"/>
        <w:spacing w:before="0" w:beforeAutospacing="0" w:after="150" w:afterAutospacing="0"/>
        <w:jc w:val="both"/>
        <w:rPr>
          <w:color w:val="000000"/>
          <w:sz w:val="28"/>
          <w:szCs w:val="28"/>
        </w:rPr>
      </w:pPr>
    </w:p>
    <w:p w:rsidR="002664C3" w:rsidRDefault="002664C3" w:rsidP="002664C3">
      <w:pPr>
        <w:pStyle w:val="a3"/>
        <w:spacing w:before="0" w:beforeAutospacing="0" w:after="0" w:afterAutospacing="0"/>
        <w:jc w:val="both"/>
        <w:rPr>
          <w:color w:val="000000"/>
          <w:sz w:val="28"/>
          <w:szCs w:val="28"/>
        </w:rPr>
      </w:pPr>
    </w:p>
    <w:p w:rsidR="002664C3" w:rsidRDefault="002664C3" w:rsidP="002664C3">
      <w:pPr>
        <w:pStyle w:val="a3"/>
        <w:spacing w:before="0" w:beforeAutospacing="0" w:after="150" w:afterAutospacing="0" w:line="276" w:lineRule="auto"/>
        <w:jc w:val="both"/>
        <w:rPr>
          <w:color w:val="000000"/>
          <w:sz w:val="28"/>
          <w:szCs w:val="28"/>
        </w:rPr>
      </w:pPr>
      <w:r w:rsidRPr="00386C0B">
        <w:rPr>
          <w:noProof/>
          <w:color w:val="FFFFFF" w:themeColor="background1"/>
          <w:sz w:val="28"/>
          <w:szCs w:val="28"/>
        </w:rPr>
        <w:drawing>
          <wp:anchor distT="0" distB="0" distL="114300" distR="114300" simplePos="0" relativeHeight="251661312" behindDoc="1" locked="0" layoutInCell="1" allowOverlap="1" wp14:anchorId="2E6A470D" wp14:editId="3E347BC4">
            <wp:simplePos x="0" y="0"/>
            <wp:positionH relativeFrom="column">
              <wp:posOffset>767080</wp:posOffset>
            </wp:positionH>
            <wp:positionV relativeFrom="paragraph">
              <wp:posOffset>997585</wp:posOffset>
            </wp:positionV>
            <wp:extent cx="4123055" cy="2207895"/>
            <wp:effectExtent l="0" t="0" r="10795" b="20955"/>
            <wp:wrapThrough wrapText="bothSides">
              <wp:wrapPolygon edited="0">
                <wp:start x="0" y="0"/>
                <wp:lineTo x="0" y="21619"/>
                <wp:lineTo x="21557" y="21619"/>
                <wp:lineTo x="21557" y="0"/>
                <wp:lineTo x="0" y="0"/>
              </wp:wrapPolygon>
            </wp:wrapThrough>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Pr>
          <w:color w:val="000000"/>
          <w:sz w:val="28"/>
          <w:szCs w:val="28"/>
        </w:rPr>
        <w:t xml:space="preserve">         Согласно </w:t>
      </w:r>
      <w:proofErr w:type="gramStart"/>
      <w:r>
        <w:rPr>
          <w:color w:val="000000"/>
          <w:sz w:val="28"/>
          <w:szCs w:val="28"/>
        </w:rPr>
        <w:t>документам</w:t>
      </w:r>
      <w:proofErr w:type="gramEnd"/>
      <w:r>
        <w:rPr>
          <w:color w:val="000000"/>
          <w:sz w:val="28"/>
          <w:szCs w:val="28"/>
        </w:rPr>
        <w:t xml:space="preserve"> об образовании все молодые педагоги гимназии имеют высшее профессиональное образование. 6 педагогов закончили или продолжают обучение в магистратуре, 1 педагог является аспирантом вуза, 6 имеют документ бакалавра.</w:t>
      </w:r>
      <w:r w:rsidRPr="0098474C">
        <w:rPr>
          <w:noProof/>
          <w:color w:val="FFFFFF" w:themeColor="background1"/>
          <w:sz w:val="28"/>
          <w:szCs w:val="28"/>
        </w:rPr>
        <w:t xml:space="preserve"> </w:t>
      </w:r>
    </w:p>
    <w:p w:rsidR="002664C3" w:rsidRDefault="002664C3" w:rsidP="002664C3">
      <w:pPr>
        <w:pStyle w:val="a3"/>
        <w:spacing w:before="0" w:beforeAutospacing="0" w:after="150" w:afterAutospacing="0"/>
        <w:jc w:val="both"/>
        <w:rPr>
          <w:color w:val="000000"/>
          <w:sz w:val="28"/>
          <w:szCs w:val="28"/>
        </w:rPr>
      </w:pPr>
    </w:p>
    <w:p w:rsidR="002664C3" w:rsidRDefault="002664C3" w:rsidP="002664C3">
      <w:pPr>
        <w:pStyle w:val="a3"/>
        <w:spacing w:before="0" w:beforeAutospacing="0" w:after="150" w:afterAutospacing="0"/>
        <w:jc w:val="both"/>
        <w:rPr>
          <w:color w:val="000000"/>
          <w:sz w:val="28"/>
          <w:szCs w:val="28"/>
        </w:rPr>
      </w:pPr>
    </w:p>
    <w:p w:rsidR="002664C3" w:rsidRDefault="002664C3" w:rsidP="002664C3">
      <w:pPr>
        <w:pStyle w:val="a3"/>
        <w:spacing w:before="0" w:beforeAutospacing="0" w:after="150" w:afterAutospacing="0"/>
        <w:jc w:val="both"/>
        <w:rPr>
          <w:color w:val="000000"/>
          <w:sz w:val="28"/>
          <w:szCs w:val="28"/>
        </w:rPr>
      </w:pPr>
    </w:p>
    <w:p w:rsidR="002664C3" w:rsidRDefault="002664C3" w:rsidP="002664C3">
      <w:pPr>
        <w:pStyle w:val="a3"/>
        <w:spacing w:before="0" w:beforeAutospacing="0" w:after="150" w:afterAutospacing="0"/>
        <w:jc w:val="both"/>
        <w:rPr>
          <w:color w:val="000000"/>
          <w:sz w:val="28"/>
          <w:szCs w:val="28"/>
        </w:rPr>
      </w:pPr>
    </w:p>
    <w:p w:rsidR="002664C3" w:rsidRDefault="002664C3" w:rsidP="002664C3">
      <w:pPr>
        <w:pStyle w:val="a3"/>
        <w:spacing w:before="0" w:beforeAutospacing="0" w:after="150" w:afterAutospacing="0"/>
        <w:jc w:val="both"/>
        <w:rPr>
          <w:color w:val="000000"/>
          <w:sz w:val="28"/>
          <w:szCs w:val="28"/>
        </w:rPr>
      </w:pPr>
    </w:p>
    <w:p w:rsidR="002664C3" w:rsidRDefault="002664C3" w:rsidP="002664C3">
      <w:pPr>
        <w:pStyle w:val="a3"/>
        <w:spacing w:before="0" w:beforeAutospacing="0" w:after="150" w:afterAutospacing="0"/>
        <w:jc w:val="both"/>
        <w:rPr>
          <w:color w:val="000000"/>
          <w:sz w:val="28"/>
          <w:szCs w:val="28"/>
        </w:rPr>
      </w:pPr>
    </w:p>
    <w:p w:rsidR="002664C3" w:rsidRDefault="002664C3" w:rsidP="002664C3">
      <w:pPr>
        <w:pStyle w:val="a3"/>
        <w:spacing w:before="0" w:beforeAutospacing="0" w:after="150" w:afterAutospacing="0"/>
        <w:jc w:val="both"/>
        <w:rPr>
          <w:color w:val="000000"/>
          <w:sz w:val="28"/>
          <w:szCs w:val="28"/>
        </w:rPr>
      </w:pPr>
      <w:r>
        <w:rPr>
          <w:color w:val="000000"/>
          <w:sz w:val="28"/>
          <w:szCs w:val="28"/>
        </w:rPr>
        <w:t xml:space="preserve">    </w:t>
      </w:r>
    </w:p>
    <w:p w:rsidR="002664C3" w:rsidRDefault="002664C3" w:rsidP="002664C3">
      <w:pPr>
        <w:pStyle w:val="a3"/>
        <w:spacing w:before="0" w:beforeAutospacing="0" w:after="150" w:afterAutospacing="0"/>
        <w:jc w:val="both"/>
        <w:rPr>
          <w:color w:val="000000"/>
          <w:sz w:val="28"/>
          <w:szCs w:val="28"/>
        </w:rPr>
      </w:pPr>
    </w:p>
    <w:p w:rsidR="002664C3" w:rsidRPr="00E9038F" w:rsidRDefault="002664C3" w:rsidP="002664C3">
      <w:pPr>
        <w:pStyle w:val="a3"/>
        <w:spacing w:before="0" w:beforeAutospacing="0" w:after="150" w:afterAutospacing="0" w:line="276" w:lineRule="auto"/>
        <w:jc w:val="both"/>
        <w:rPr>
          <w:color w:val="000000"/>
          <w:sz w:val="28"/>
          <w:szCs w:val="28"/>
        </w:rPr>
      </w:pPr>
      <w:r>
        <w:rPr>
          <w:noProof/>
          <w:color w:val="000000"/>
          <w:sz w:val="28"/>
          <w:szCs w:val="28"/>
        </w:rPr>
        <w:lastRenderedPageBreak/>
        <w:drawing>
          <wp:anchor distT="0" distB="0" distL="114300" distR="114300" simplePos="0" relativeHeight="251662336" behindDoc="1" locked="0" layoutInCell="1" allowOverlap="1" wp14:anchorId="7E7CD0F6" wp14:editId="15696781">
            <wp:simplePos x="0" y="0"/>
            <wp:positionH relativeFrom="column">
              <wp:posOffset>1106170</wp:posOffset>
            </wp:positionH>
            <wp:positionV relativeFrom="paragraph">
              <wp:posOffset>1230630</wp:posOffset>
            </wp:positionV>
            <wp:extent cx="3735070" cy="2578735"/>
            <wp:effectExtent l="0" t="0" r="17780" b="12065"/>
            <wp:wrapThrough wrapText="bothSides">
              <wp:wrapPolygon edited="0">
                <wp:start x="0" y="0"/>
                <wp:lineTo x="0" y="21541"/>
                <wp:lineTo x="21593" y="21541"/>
                <wp:lineTo x="21593" y="0"/>
                <wp:lineTo x="0" y="0"/>
              </wp:wrapPolygon>
            </wp:wrapThrough>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Pr>
          <w:color w:val="000000"/>
          <w:sz w:val="28"/>
          <w:szCs w:val="28"/>
        </w:rPr>
        <w:t xml:space="preserve">     С 2014 по 2017 год наблюдается положительная динамика по повышению уровня квалификации молодых педагогов. Так, к 2017 году количество молодых учителей, имеющих </w:t>
      </w:r>
      <w:r>
        <w:rPr>
          <w:color w:val="000000"/>
          <w:sz w:val="28"/>
          <w:szCs w:val="28"/>
          <w:lang w:val="en-US"/>
        </w:rPr>
        <w:t>I</w:t>
      </w:r>
      <w:r>
        <w:rPr>
          <w:color w:val="000000"/>
          <w:sz w:val="28"/>
          <w:szCs w:val="28"/>
        </w:rPr>
        <w:t xml:space="preserve"> квалификационную категорию, увеличилось до 7 человек, 4 педагога прошли аттестацию на соответствие занимаемой должности.</w:t>
      </w:r>
      <w:r w:rsidRPr="001F64A6">
        <w:rPr>
          <w:noProof/>
          <w:color w:val="000000"/>
          <w:sz w:val="28"/>
          <w:szCs w:val="28"/>
        </w:rPr>
        <w:t xml:space="preserve"> </w:t>
      </w:r>
    </w:p>
    <w:p w:rsidR="002664C3" w:rsidRDefault="002664C3" w:rsidP="002664C3">
      <w:pPr>
        <w:pStyle w:val="a3"/>
        <w:spacing w:before="0" w:beforeAutospacing="0" w:after="150" w:afterAutospacing="0"/>
        <w:jc w:val="both"/>
        <w:rPr>
          <w:color w:val="000000"/>
          <w:sz w:val="28"/>
          <w:szCs w:val="28"/>
        </w:rPr>
      </w:pPr>
    </w:p>
    <w:p w:rsidR="002664C3" w:rsidRDefault="002664C3" w:rsidP="002664C3">
      <w:pPr>
        <w:pStyle w:val="a3"/>
        <w:spacing w:before="0" w:beforeAutospacing="0" w:after="150" w:afterAutospacing="0"/>
        <w:jc w:val="both"/>
        <w:rPr>
          <w:color w:val="000000"/>
          <w:sz w:val="28"/>
          <w:szCs w:val="28"/>
        </w:rPr>
      </w:pPr>
    </w:p>
    <w:p w:rsidR="002664C3" w:rsidRDefault="002664C3" w:rsidP="002664C3">
      <w:pPr>
        <w:pStyle w:val="a3"/>
        <w:spacing w:before="0" w:beforeAutospacing="0" w:after="150" w:afterAutospacing="0"/>
        <w:jc w:val="both"/>
        <w:rPr>
          <w:color w:val="000000"/>
          <w:sz w:val="28"/>
          <w:szCs w:val="28"/>
        </w:rPr>
      </w:pPr>
    </w:p>
    <w:p w:rsidR="002664C3" w:rsidRDefault="002664C3" w:rsidP="002664C3">
      <w:pPr>
        <w:pStyle w:val="a3"/>
        <w:spacing w:before="0" w:beforeAutospacing="0" w:after="150" w:afterAutospacing="0"/>
        <w:jc w:val="both"/>
        <w:rPr>
          <w:color w:val="000000"/>
          <w:sz w:val="28"/>
          <w:szCs w:val="28"/>
        </w:rPr>
      </w:pPr>
      <w:r>
        <w:rPr>
          <w:color w:val="000000"/>
          <w:sz w:val="28"/>
          <w:szCs w:val="28"/>
        </w:rPr>
        <w:t xml:space="preserve">                               </w:t>
      </w:r>
    </w:p>
    <w:p w:rsidR="002664C3" w:rsidRDefault="002664C3" w:rsidP="002664C3">
      <w:pPr>
        <w:pStyle w:val="a3"/>
        <w:spacing w:before="0" w:beforeAutospacing="0" w:after="150" w:afterAutospacing="0"/>
        <w:jc w:val="both"/>
        <w:rPr>
          <w:color w:val="000000"/>
          <w:sz w:val="28"/>
          <w:szCs w:val="28"/>
        </w:rPr>
      </w:pPr>
      <w:r>
        <w:rPr>
          <w:color w:val="000000"/>
          <w:sz w:val="28"/>
          <w:szCs w:val="28"/>
        </w:rPr>
        <w:t xml:space="preserve">                                 </w:t>
      </w:r>
    </w:p>
    <w:p w:rsidR="002664C3" w:rsidRDefault="002664C3" w:rsidP="002664C3">
      <w:pPr>
        <w:pStyle w:val="a3"/>
        <w:spacing w:before="0" w:beforeAutospacing="0" w:after="150" w:afterAutospacing="0"/>
        <w:jc w:val="both"/>
        <w:rPr>
          <w:color w:val="000000"/>
          <w:sz w:val="28"/>
          <w:szCs w:val="28"/>
        </w:rPr>
      </w:pPr>
    </w:p>
    <w:p w:rsidR="002664C3" w:rsidRDefault="002664C3" w:rsidP="002664C3">
      <w:pPr>
        <w:pStyle w:val="a3"/>
        <w:spacing w:before="0" w:beforeAutospacing="0" w:after="150" w:afterAutospacing="0"/>
        <w:jc w:val="both"/>
        <w:rPr>
          <w:color w:val="000000"/>
          <w:sz w:val="28"/>
          <w:szCs w:val="28"/>
        </w:rPr>
      </w:pPr>
    </w:p>
    <w:p w:rsidR="002664C3" w:rsidRDefault="002664C3" w:rsidP="002664C3">
      <w:pPr>
        <w:pStyle w:val="a3"/>
        <w:spacing w:before="0" w:beforeAutospacing="0" w:after="150" w:afterAutospacing="0"/>
        <w:jc w:val="both"/>
        <w:rPr>
          <w:color w:val="000000"/>
          <w:sz w:val="28"/>
          <w:szCs w:val="28"/>
        </w:rPr>
      </w:pPr>
    </w:p>
    <w:p w:rsidR="002664C3" w:rsidRDefault="002664C3" w:rsidP="002664C3">
      <w:pPr>
        <w:pStyle w:val="a3"/>
        <w:spacing w:before="0" w:beforeAutospacing="0" w:after="150" w:afterAutospacing="0"/>
        <w:jc w:val="both"/>
        <w:rPr>
          <w:color w:val="000000"/>
          <w:sz w:val="28"/>
          <w:szCs w:val="28"/>
        </w:rPr>
      </w:pPr>
    </w:p>
    <w:p w:rsidR="002664C3" w:rsidRDefault="002664C3" w:rsidP="002664C3">
      <w:pPr>
        <w:pStyle w:val="a3"/>
        <w:spacing w:before="0" w:beforeAutospacing="0" w:after="0" w:afterAutospacing="0" w:line="276" w:lineRule="auto"/>
        <w:jc w:val="both"/>
        <w:rPr>
          <w:color w:val="000000"/>
          <w:sz w:val="28"/>
          <w:szCs w:val="28"/>
        </w:rPr>
      </w:pPr>
      <w:r>
        <w:rPr>
          <w:color w:val="000000"/>
          <w:sz w:val="28"/>
          <w:szCs w:val="28"/>
        </w:rPr>
        <w:t xml:space="preserve">        За последние 3 года наметилась положительная динамика участия молодых педагогов в профессиональных конкурсах, инновационных проектах и форумах молодых педагогов.</w:t>
      </w:r>
      <w:r w:rsidRPr="002130D4">
        <w:rPr>
          <w:color w:val="000000"/>
          <w:sz w:val="28"/>
          <w:szCs w:val="28"/>
        </w:rPr>
        <w:t xml:space="preserve"> </w:t>
      </w:r>
    </w:p>
    <w:p w:rsidR="002664C3" w:rsidRDefault="002664C3" w:rsidP="002664C3">
      <w:pPr>
        <w:pStyle w:val="a3"/>
        <w:spacing w:before="0" w:beforeAutospacing="0" w:after="0" w:afterAutospacing="0" w:line="276" w:lineRule="auto"/>
        <w:jc w:val="both"/>
        <w:rPr>
          <w:color w:val="000000"/>
          <w:sz w:val="28"/>
          <w:szCs w:val="28"/>
        </w:rPr>
      </w:pPr>
      <w:r>
        <w:rPr>
          <w:color w:val="000000"/>
          <w:sz w:val="28"/>
          <w:szCs w:val="28"/>
        </w:rPr>
        <w:t xml:space="preserve">       Молодые педагоги принимали активное участие в публикациях методических разработок уроков, внеклассных мероприятий, технологических карт уроков, в разработке рабочих программ по предметам и внеурочной деятельности, материалов по реализации ФЦПРО на 2016-2020 годы.</w:t>
      </w:r>
    </w:p>
    <w:p w:rsidR="002664C3" w:rsidRDefault="002664C3" w:rsidP="002664C3">
      <w:pPr>
        <w:pStyle w:val="a3"/>
        <w:spacing w:before="0" w:beforeAutospacing="0" w:after="0" w:afterAutospacing="0" w:line="276" w:lineRule="auto"/>
        <w:jc w:val="both"/>
        <w:rPr>
          <w:color w:val="000000"/>
          <w:sz w:val="28"/>
          <w:szCs w:val="28"/>
        </w:rPr>
      </w:pPr>
      <w:r>
        <w:rPr>
          <w:color w:val="000000"/>
          <w:sz w:val="28"/>
          <w:szCs w:val="28"/>
        </w:rPr>
        <w:t xml:space="preserve">     </w:t>
      </w:r>
      <w:r w:rsidRPr="005408E9">
        <w:rPr>
          <w:color w:val="000000"/>
          <w:sz w:val="28"/>
          <w:szCs w:val="28"/>
        </w:rPr>
        <w:t>С целью организации работы по самопознанию и раскрытию внутренних ресурсов</w:t>
      </w:r>
      <w:r>
        <w:rPr>
          <w:color w:val="000000"/>
          <w:sz w:val="28"/>
          <w:szCs w:val="28"/>
        </w:rPr>
        <w:t>, а также по выявлению проблемных вопросов</w:t>
      </w:r>
      <w:r w:rsidRPr="005408E9">
        <w:rPr>
          <w:color w:val="000000"/>
          <w:sz w:val="28"/>
          <w:szCs w:val="28"/>
        </w:rPr>
        <w:t xml:space="preserve"> были проведены консультации</w:t>
      </w:r>
      <w:r>
        <w:rPr>
          <w:color w:val="000000"/>
          <w:sz w:val="28"/>
          <w:szCs w:val="28"/>
        </w:rPr>
        <w:t xml:space="preserve"> и анкетирование педагогом-психологом гимназии</w:t>
      </w:r>
      <w:r w:rsidRPr="005408E9">
        <w:rPr>
          <w:color w:val="000000"/>
          <w:sz w:val="28"/>
          <w:szCs w:val="28"/>
        </w:rPr>
        <w:t>.</w:t>
      </w:r>
      <w:r>
        <w:rPr>
          <w:color w:val="000000"/>
          <w:sz w:val="28"/>
          <w:szCs w:val="28"/>
        </w:rPr>
        <w:t xml:space="preserve"> </w:t>
      </w:r>
    </w:p>
    <w:p w:rsidR="002664C3" w:rsidRPr="009B4247" w:rsidRDefault="002664C3" w:rsidP="002664C3">
      <w:pPr>
        <w:spacing w:after="0" w:line="276" w:lineRule="auto"/>
        <w:jc w:val="both"/>
        <w:rPr>
          <w:rFonts w:ascii="Times New Roman" w:hAnsi="Times New Roman" w:cs="Times New Roman"/>
          <w:sz w:val="28"/>
          <w:szCs w:val="28"/>
        </w:rPr>
      </w:pPr>
      <w:r w:rsidRPr="009B4247">
        <w:rPr>
          <w:rFonts w:ascii="Times New Roman" w:hAnsi="Times New Roman" w:cs="Times New Roman"/>
          <w:sz w:val="28"/>
          <w:szCs w:val="28"/>
        </w:rPr>
        <w:t xml:space="preserve">Так, на </w:t>
      </w:r>
      <w:proofErr w:type="gramStart"/>
      <w:r w:rsidRPr="009B4247">
        <w:rPr>
          <w:rFonts w:ascii="Times New Roman" w:hAnsi="Times New Roman" w:cs="Times New Roman"/>
          <w:sz w:val="28"/>
          <w:szCs w:val="28"/>
        </w:rPr>
        <w:t>основании</w:t>
      </w:r>
      <w:r>
        <w:rPr>
          <w:rFonts w:ascii="Times New Roman" w:hAnsi="Times New Roman" w:cs="Times New Roman"/>
          <w:sz w:val="28"/>
          <w:szCs w:val="28"/>
        </w:rPr>
        <w:t xml:space="preserve">  методики</w:t>
      </w:r>
      <w:proofErr w:type="gramEnd"/>
      <w:r w:rsidRPr="009B4247">
        <w:rPr>
          <w:rFonts w:ascii="Times New Roman" w:hAnsi="Times New Roman" w:cs="Times New Roman"/>
          <w:sz w:val="28"/>
          <w:szCs w:val="28"/>
        </w:rPr>
        <w:t xml:space="preserve"> «Определения особенностей стиля общения молодых учителей»</w:t>
      </w:r>
      <w:r>
        <w:rPr>
          <w:rFonts w:ascii="Times New Roman" w:hAnsi="Times New Roman" w:cs="Times New Roman"/>
          <w:sz w:val="28"/>
          <w:szCs w:val="28"/>
        </w:rPr>
        <w:t xml:space="preserve"> </w:t>
      </w:r>
      <w:r w:rsidRPr="009B4247">
        <w:rPr>
          <w:rFonts w:ascii="Times New Roman" w:hAnsi="Times New Roman" w:cs="Times New Roman"/>
          <w:sz w:val="28"/>
          <w:szCs w:val="28"/>
        </w:rPr>
        <w:t xml:space="preserve">была проведена </w:t>
      </w:r>
      <w:r>
        <w:rPr>
          <w:rFonts w:ascii="Times New Roman" w:hAnsi="Times New Roman" w:cs="Times New Roman"/>
          <w:sz w:val="28"/>
          <w:szCs w:val="28"/>
        </w:rPr>
        <w:t xml:space="preserve">диагностика </w:t>
      </w:r>
      <w:r w:rsidRPr="009B4247">
        <w:rPr>
          <w:rFonts w:ascii="Times New Roman" w:hAnsi="Times New Roman" w:cs="Times New Roman"/>
          <w:sz w:val="28"/>
          <w:szCs w:val="28"/>
        </w:rPr>
        <w:t>стиля общения молодого учителя с учениками.  Для выявления показателей стиля общения педагога с учащимися, был проведен тест И.Ю. Кулагиной «</w:t>
      </w:r>
      <w:proofErr w:type="spellStart"/>
      <w:r w:rsidRPr="009B4247">
        <w:rPr>
          <w:rFonts w:ascii="Times New Roman" w:hAnsi="Times New Roman" w:cs="Times New Roman"/>
          <w:sz w:val="28"/>
          <w:szCs w:val="28"/>
        </w:rPr>
        <w:t>Контрольно</w:t>
      </w:r>
      <w:proofErr w:type="spellEnd"/>
      <w:r w:rsidRPr="009B4247">
        <w:rPr>
          <w:rFonts w:ascii="Times New Roman" w:hAnsi="Times New Roman" w:cs="Times New Roman"/>
          <w:sz w:val="28"/>
          <w:szCs w:val="28"/>
        </w:rPr>
        <w:t xml:space="preserve"> – оценочная деятельность учителя».  </w:t>
      </w:r>
    </w:p>
    <w:p w:rsidR="002664C3" w:rsidRPr="009B4247" w:rsidRDefault="002664C3" w:rsidP="002664C3">
      <w:pPr>
        <w:spacing w:after="0" w:line="276" w:lineRule="auto"/>
        <w:jc w:val="both"/>
        <w:rPr>
          <w:rFonts w:ascii="Times New Roman" w:hAnsi="Times New Roman" w:cs="Times New Roman"/>
          <w:sz w:val="28"/>
          <w:szCs w:val="28"/>
        </w:rPr>
      </w:pPr>
      <w:r w:rsidRPr="009B4247">
        <w:rPr>
          <w:rFonts w:ascii="Times New Roman" w:hAnsi="Times New Roman" w:cs="Times New Roman"/>
          <w:sz w:val="28"/>
          <w:szCs w:val="28"/>
        </w:rPr>
        <w:t xml:space="preserve">     В исследовании приняли участие 7 ч. (Результаты диагностики представлены в графиках).</w:t>
      </w:r>
    </w:p>
    <w:p w:rsidR="002664C3" w:rsidRPr="009B4247" w:rsidRDefault="002664C3" w:rsidP="002664C3">
      <w:pPr>
        <w:spacing w:line="276" w:lineRule="auto"/>
        <w:jc w:val="both"/>
        <w:rPr>
          <w:rFonts w:ascii="Times New Roman" w:hAnsi="Times New Roman" w:cs="Times New Roman"/>
          <w:sz w:val="28"/>
          <w:szCs w:val="28"/>
        </w:rPr>
      </w:pPr>
      <w:r w:rsidRPr="009B4247">
        <w:rPr>
          <w:rFonts w:ascii="Times New Roman" w:hAnsi="Times New Roman" w:cs="Times New Roman"/>
          <w:noProof/>
          <w:sz w:val="28"/>
          <w:szCs w:val="28"/>
          <w:lang w:eastAsia="ru-RU"/>
        </w:rPr>
        <w:lastRenderedPageBreak/>
        <w:drawing>
          <wp:anchor distT="0" distB="0" distL="114300" distR="114300" simplePos="0" relativeHeight="251663360" behindDoc="0" locked="0" layoutInCell="1" allowOverlap="1" wp14:anchorId="07B47657" wp14:editId="312C9D1B">
            <wp:simplePos x="0" y="0"/>
            <wp:positionH relativeFrom="column">
              <wp:posOffset>1081405</wp:posOffset>
            </wp:positionH>
            <wp:positionV relativeFrom="paragraph">
              <wp:posOffset>1294130</wp:posOffset>
            </wp:positionV>
            <wp:extent cx="4352925" cy="2619375"/>
            <wp:effectExtent l="0" t="0" r="9525" b="9525"/>
            <wp:wrapSquare wrapText="bothSides"/>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9B4247">
        <w:rPr>
          <w:rFonts w:ascii="Times New Roman" w:hAnsi="Times New Roman" w:cs="Times New Roman"/>
          <w:sz w:val="28"/>
          <w:szCs w:val="28"/>
        </w:rPr>
        <w:t xml:space="preserve">       В результате психологического исследования было выявлено, что у 4</w:t>
      </w:r>
      <w:r>
        <w:rPr>
          <w:rFonts w:ascii="Times New Roman" w:hAnsi="Times New Roman" w:cs="Times New Roman"/>
          <w:sz w:val="28"/>
          <w:szCs w:val="28"/>
        </w:rPr>
        <w:t xml:space="preserve"> </w:t>
      </w:r>
      <w:proofErr w:type="gramStart"/>
      <w:r w:rsidRPr="009B4247">
        <w:rPr>
          <w:rFonts w:ascii="Times New Roman" w:hAnsi="Times New Roman" w:cs="Times New Roman"/>
          <w:sz w:val="28"/>
          <w:szCs w:val="28"/>
        </w:rPr>
        <w:t>ч</w:t>
      </w:r>
      <w:r>
        <w:rPr>
          <w:rFonts w:ascii="Times New Roman" w:hAnsi="Times New Roman" w:cs="Times New Roman"/>
          <w:sz w:val="28"/>
          <w:szCs w:val="28"/>
        </w:rPr>
        <w:t>ел</w:t>
      </w:r>
      <w:proofErr w:type="gramEnd"/>
      <w:r w:rsidRPr="009B4247">
        <w:rPr>
          <w:rFonts w:ascii="Times New Roman" w:hAnsi="Times New Roman" w:cs="Times New Roman"/>
          <w:sz w:val="28"/>
          <w:szCs w:val="28"/>
        </w:rPr>
        <w:t xml:space="preserve"> </w:t>
      </w:r>
      <w:r>
        <w:rPr>
          <w:rFonts w:ascii="Times New Roman" w:hAnsi="Times New Roman" w:cs="Times New Roman"/>
          <w:sz w:val="28"/>
          <w:szCs w:val="28"/>
        </w:rPr>
        <w:t>(</w:t>
      </w:r>
      <w:r w:rsidRPr="009B4247">
        <w:rPr>
          <w:rFonts w:ascii="Times New Roman" w:hAnsi="Times New Roman" w:cs="Times New Roman"/>
          <w:sz w:val="28"/>
          <w:szCs w:val="28"/>
        </w:rPr>
        <w:t>57%</w:t>
      </w:r>
      <w:r>
        <w:rPr>
          <w:rFonts w:ascii="Times New Roman" w:hAnsi="Times New Roman" w:cs="Times New Roman"/>
          <w:sz w:val="28"/>
          <w:szCs w:val="28"/>
        </w:rPr>
        <w:t>)</w:t>
      </w:r>
      <w:r w:rsidRPr="009B4247">
        <w:rPr>
          <w:rFonts w:ascii="Times New Roman" w:hAnsi="Times New Roman" w:cs="Times New Roman"/>
          <w:sz w:val="28"/>
          <w:szCs w:val="28"/>
        </w:rPr>
        <w:t xml:space="preserve"> молодых учителей авторитарный стиль общения. Это означает, что данные специалисты </w:t>
      </w:r>
      <w:r w:rsidRPr="009B4247">
        <w:rPr>
          <w:rFonts w:ascii="Times New Roman" w:hAnsi="Times New Roman" w:cs="Times New Roman"/>
          <w:sz w:val="28"/>
          <w:szCs w:val="28"/>
          <w:shd w:val="clear" w:color="auto" w:fill="FFFFFF"/>
        </w:rPr>
        <w:t>чрезмерно требовательны и строго оценивают учащихся. Впоследствии такой стиль общения затрудняет сотрудничество и орга</w:t>
      </w:r>
      <w:r w:rsidRPr="009B4247">
        <w:rPr>
          <w:rFonts w:ascii="Times New Roman" w:hAnsi="Times New Roman" w:cs="Times New Roman"/>
          <w:sz w:val="28"/>
          <w:szCs w:val="28"/>
          <w:shd w:val="clear" w:color="auto" w:fill="FFFFFF"/>
        </w:rPr>
        <w:softHyphen/>
        <w:t>низацию познавательной активности.</w:t>
      </w:r>
    </w:p>
    <w:p w:rsidR="002664C3" w:rsidRPr="009B4247" w:rsidRDefault="002664C3" w:rsidP="002664C3">
      <w:pPr>
        <w:spacing w:line="276" w:lineRule="auto"/>
        <w:jc w:val="both"/>
        <w:rPr>
          <w:rFonts w:ascii="Times New Roman" w:hAnsi="Times New Roman" w:cs="Times New Roman"/>
          <w:sz w:val="28"/>
          <w:szCs w:val="28"/>
        </w:rPr>
      </w:pPr>
    </w:p>
    <w:p w:rsidR="002664C3" w:rsidRDefault="002664C3" w:rsidP="002664C3">
      <w:pPr>
        <w:spacing w:line="276" w:lineRule="auto"/>
        <w:jc w:val="both"/>
        <w:rPr>
          <w:rFonts w:ascii="Times New Roman" w:hAnsi="Times New Roman" w:cs="Times New Roman"/>
          <w:sz w:val="28"/>
          <w:szCs w:val="28"/>
        </w:rPr>
      </w:pPr>
    </w:p>
    <w:p w:rsidR="002664C3" w:rsidRDefault="002664C3" w:rsidP="002664C3">
      <w:pPr>
        <w:spacing w:line="276" w:lineRule="auto"/>
        <w:jc w:val="both"/>
        <w:rPr>
          <w:rFonts w:ascii="Times New Roman" w:hAnsi="Times New Roman" w:cs="Times New Roman"/>
          <w:sz w:val="28"/>
          <w:szCs w:val="28"/>
        </w:rPr>
      </w:pPr>
    </w:p>
    <w:p w:rsidR="002664C3" w:rsidRDefault="002664C3" w:rsidP="002664C3">
      <w:pPr>
        <w:spacing w:line="276" w:lineRule="auto"/>
        <w:jc w:val="both"/>
        <w:rPr>
          <w:rFonts w:ascii="Times New Roman" w:hAnsi="Times New Roman" w:cs="Times New Roman"/>
          <w:sz w:val="28"/>
          <w:szCs w:val="28"/>
        </w:rPr>
      </w:pPr>
    </w:p>
    <w:p w:rsidR="002664C3" w:rsidRDefault="002664C3" w:rsidP="002664C3">
      <w:pPr>
        <w:spacing w:line="276" w:lineRule="auto"/>
        <w:jc w:val="both"/>
        <w:rPr>
          <w:rFonts w:ascii="Times New Roman" w:hAnsi="Times New Roman" w:cs="Times New Roman"/>
          <w:sz w:val="28"/>
          <w:szCs w:val="28"/>
        </w:rPr>
      </w:pPr>
    </w:p>
    <w:p w:rsidR="002664C3" w:rsidRDefault="002664C3" w:rsidP="002664C3">
      <w:pPr>
        <w:spacing w:line="276" w:lineRule="auto"/>
        <w:jc w:val="both"/>
        <w:rPr>
          <w:rFonts w:ascii="Times New Roman" w:hAnsi="Times New Roman" w:cs="Times New Roman"/>
          <w:sz w:val="28"/>
          <w:szCs w:val="28"/>
        </w:rPr>
      </w:pPr>
    </w:p>
    <w:p w:rsidR="002664C3" w:rsidRDefault="002664C3" w:rsidP="002664C3">
      <w:pPr>
        <w:spacing w:line="276" w:lineRule="auto"/>
        <w:jc w:val="both"/>
        <w:rPr>
          <w:rFonts w:ascii="Times New Roman" w:hAnsi="Times New Roman" w:cs="Times New Roman"/>
          <w:sz w:val="28"/>
          <w:szCs w:val="28"/>
        </w:rPr>
      </w:pPr>
    </w:p>
    <w:p w:rsidR="002664C3" w:rsidRDefault="002664C3" w:rsidP="002664C3">
      <w:pPr>
        <w:spacing w:line="276" w:lineRule="auto"/>
        <w:jc w:val="both"/>
        <w:rPr>
          <w:rFonts w:ascii="Times New Roman" w:hAnsi="Times New Roman" w:cs="Times New Roman"/>
          <w:sz w:val="28"/>
          <w:szCs w:val="28"/>
          <w:lang w:eastAsia="ru-RU"/>
        </w:rPr>
      </w:pPr>
    </w:p>
    <w:p w:rsidR="002664C3" w:rsidRPr="009B4247" w:rsidRDefault="002664C3" w:rsidP="002664C3">
      <w:pPr>
        <w:spacing w:after="0" w:line="276" w:lineRule="auto"/>
        <w:jc w:val="both"/>
        <w:rPr>
          <w:rFonts w:ascii="Times New Roman" w:hAnsi="Times New Roman" w:cs="Times New Roman"/>
          <w:sz w:val="28"/>
          <w:szCs w:val="28"/>
          <w:lang w:eastAsia="ru-RU"/>
        </w:rPr>
      </w:pPr>
    </w:p>
    <w:p w:rsidR="002664C3" w:rsidRPr="00FB4A31" w:rsidRDefault="002664C3" w:rsidP="002664C3">
      <w:pPr>
        <w:spacing w:after="0" w:line="276" w:lineRule="auto"/>
        <w:jc w:val="both"/>
        <w:rPr>
          <w:rFonts w:ascii="Times New Roman" w:hAnsi="Times New Roman" w:cs="Times New Roman"/>
          <w:sz w:val="28"/>
          <w:szCs w:val="28"/>
          <w:lang w:eastAsia="ja-JP"/>
        </w:rPr>
      </w:pPr>
      <w:r>
        <w:rPr>
          <w:rFonts w:ascii="Times New Roman" w:hAnsi="Times New Roman" w:cs="Times New Roman"/>
          <w:sz w:val="28"/>
          <w:szCs w:val="28"/>
          <w:lang w:eastAsia="ru-RU"/>
        </w:rPr>
        <w:t xml:space="preserve">          </w:t>
      </w:r>
      <w:r w:rsidRPr="009B4247">
        <w:rPr>
          <w:rFonts w:ascii="Times New Roman" w:hAnsi="Times New Roman" w:cs="Times New Roman"/>
          <w:sz w:val="28"/>
          <w:szCs w:val="28"/>
          <w:lang w:eastAsia="ru-RU"/>
        </w:rPr>
        <w:t>Так же было установлено, что у 3</w:t>
      </w:r>
      <w:r>
        <w:rPr>
          <w:rFonts w:ascii="Times New Roman" w:hAnsi="Times New Roman" w:cs="Times New Roman"/>
          <w:sz w:val="28"/>
          <w:szCs w:val="28"/>
          <w:lang w:eastAsia="ru-RU"/>
        </w:rPr>
        <w:t xml:space="preserve"> </w:t>
      </w:r>
      <w:r w:rsidRPr="009B4247">
        <w:rPr>
          <w:rFonts w:ascii="Times New Roman" w:hAnsi="Times New Roman" w:cs="Times New Roman"/>
          <w:sz w:val="28"/>
          <w:szCs w:val="28"/>
          <w:lang w:eastAsia="ru-RU"/>
        </w:rPr>
        <w:t>ч</w:t>
      </w:r>
      <w:r>
        <w:rPr>
          <w:rFonts w:ascii="Times New Roman" w:hAnsi="Times New Roman" w:cs="Times New Roman"/>
          <w:sz w:val="28"/>
          <w:szCs w:val="28"/>
          <w:lang w:eastAsia="ru-RU"/>
        </w:rPr>
        <w:t xml:space="preserve">ел. </w:t>
      </w:r>
      <w:r w:rsidRPr="009B4247">
        <w:rPr>
          <w:rFonts w:ascii="Times New Roman" w:hAnsi="Times New Roman" w:cs="Times New Roman"/>
          <w:sz w:val="28"/>
          <w:szCs w:val="28"/>
          <w:lang w:eastAsia="ru-RU"/>
        </w:rPr>
        <w:t>(42</w:t>
      </w:r>
      <w:r>
        <w:rPr>
          <w:rFonts w:ascii="Times New Roman" w:hAnsi="Times New Roman" w:cs="Times New Roman"/>
          <w:sz w:val="28"/>
          <w:szCs w:val="28"/>
          <w:lang w:eastAsia="ru-RU"/>
        </w:rPr>
        <w:t xml:space="preserve"> </w:t>
      </w:r>
      <w:r w:rsidRPr="009B424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9B4247">
        <w:rPr>
          <w:rFonts w:ascii="Times New Roman" w:hAnsi="Times New Roman" w:cs="Times New Roman"/>
          <w:sz w:val="28"/>
          <w:szCs w:val="28"/>
          <w:lang w:eastAsia="ru-RU"/>
        </w:rPr>
        <w:t xml:space="preserve">педагогов стиль общения классифицируется как демократичный. Это говорит о том, что ориентация учителя на результативность обучения сочетается с ориентацией на личностное развитие учащихся. </w:t>
      </w:r>
      <w:r w:rsidRPr="009B4247">
        <w:rPr>
          <w:rFonts w:ascii="Times New Roman" w:hAnsi="Times New Roman" w:cs="Times New Roman"/>
          <w:sz w:val="28"/>
          <w:szCs w:val="28"/>
        </w:rPr>
        <w:t>Именно </w:t>
      </w:r>
      <w:r w:rsidRPr="009B4247">
        <w:rPr>
          <w:rFonts w:ascii="Times New Roman" w:hAnsi="Times New Roman" w:cs="Times New Roman"/>
          <w:iCs/>
          <w:sz w:val="28"/>
          <w:szCs w:val="28"/>
        </w:rPr>
        <w:t>демократи</w:t>
      </w:r>
      <w:r w:rsidRPr="009B4247">
        <w:rPr>
          <w:rFonts w:ascii="Times New Roman" w:hAnsi="Times New Roman" w:cs="Times New Roman"/>
          <w:iCs/>
          <w:sz w:val="28"/>
          <w:szCs w:val="28"/>
        </w:rPr>
        <w:softHyphen/>
        <w:t>ческий стиль общения учителя</w:t>
      </w:r>
      <w:r w:rsidRPr="009B4247">
        <w:rPr>
          <w:rFonts w:ascii="Times New Roman" w:hAnsi="Times New Roman" w:cs="Times New Roman"/>
          <w:i/>
          <w:iCs/>
          <w:sz w:val="28"/>
          <w:szCs w:val="28"/>
        </w:rPr>
        <w:t> </w:t>
      </w:r>
      <w:r w:rsidRPr="009B4247">
        <w:rPr>
          <w:rFonts w:ascii="Times New Roman" w:hAnsi="Times New Roman" w:cs="Times New Roman"/>
          <w:sz w:val="28"/>
          <w:szCs w:val="28"/>
        </w:rPr>
        <w:t xml:space="preserve">создает условия для развития психической активности ребенка, дает свободу познавательной деятельности, школьник не боится ошибиться при решении поставленной задачи, даже когда он вынужден отрабатывать действия, которые требуют от него, прежде всего, волевой регуляции. </w:t>
      </w:r>
      <w:r>
        <w:rPr>
          <w:rFonts w:ascii="Times New Roman" w:hAnsi="Times New Roman" w:cs="Times New Roman"/>
          <w:sz w:val="28"/>
          <w:szCs w:val="28"/>
          <w:lang w:eastAsia="ru-RU"/>
        </w:rPr>
        <w:t>Л</w:t>
      </w:r>
      <w:r w:rsidRPr="009B4247">
        <w:rPr>
          <w:rFonts w:ascii="Times New Roman" w:hAnsi="Times New Roman" w:cs="Times New Roman"/>
          <w:sz w:val="28"/>
          <w:szCs w:val="28"/>
          <w:lang w:eastAsia="ru-RU"/>
        </w:rPr>
        <w:t xml:space="preserve">иберальный стиль общения </w:t>
      </w:r>
      <w:r>
        <w:rPr>
          <w:rFonts w:ascii="Times New Roman" w:hAnsi="Times New Roman" w:cs="Times New Roman"/>
          <w:sz w:val="28"/>
          <w:szCs w:val="28"/>
          <w:lang w:eastAsia="ru-RU"/>
        </w:rPr>
        <w:t>у молодых специалистов гимназии в ходе диагностики не выявлен.</w:t>
      </w:r>
    </w:p>
    <w:p w:rsidR="002664C3" w:rsidRPr="009B4247" w:rsidRDefault="002664C3" w:rsidP="002664C3">
      <w:pPr>
        <w:pStyle w:val="a3"/>
        <w:spacing w:before="0" w:beforeAutospacing="0" w:after="150" w:afterAutospacing="0" w:line="276" w:lineRule="auto"/>
        <w:jc w:val="both"/>
        <w:rPr>
          <w:sz w:val="28"/>
          <w:szCs w:val="28"/>
        </w:rPr>
      </w:pPr>
      <w:r>
        <w:rPr>
          <w:sz w:val="28"/>
          <w:szCs w:val="28"/>
        </w:rPr>
        <w:t xml:space="preserve">           </w:t>
      </w:r>
      <w:r w:rsidRPr="009B4247">
        <w:rPr>
          <w:sz w:val="28"/>
          <w:szCs w:val="28"/>
        </w:rPr>
        <w:t>Данные опрос</w:t>
      </w:r>
      <w:r>
        <w:rPr>
          <w:sz w:val="28"/>
          <w:szCs w:val="28"/>
        </w:rPr>
        <w:t>ов</w:t>
      </w:r>
      <w:r w:rsidRPr="009B4247">
        <w:rPr>
          <w:sz w:val="28"/>
          <w:szCs w:val="28"/>
        </w:rPr>
        <w:t xml:space="preserve"> </w:t>
      </w:r>
      <w:r>
        <w:rPr>
          <w:sz w:val="28"/>
          <w:szCs w:val="28"/>
        </w:rPr>
        <w:t xml:space="preserve">и анкетирования </w:t>
      </w:r>
      <w:r w:rsidRPr="009B4247">
        <w:rPr>
          <w:sz w:val="28"/>
          <w:szCs w:val="28"/>
        </w:rPr>
        <w:t xml:space="preserve">выявили следующие </w:t>
      </w:r>
      <w:r w:rsidRPr="00FB4A31">
        <w:rPr>
          <w:sz w:val="28"/>
          <w:szCs w:val="28"/>
        </w:rPr>
        <w:t>проблем</w:t>
      </w:r>
      <w:r>
        <w:rPr>
          <w:sz w:val="28"/>
          <w:szCs w:val="28"/>
        </w:rPr>
        <w:t>н</w:t>
      </w:r>
      <w:r w:rsidRPr="00FB4A31">
        <w:rPr>
          <w:sz w:val="28"/>
          <w:szCs w:val="28"/>
        </w:rPr>
        <w:t>ы</w:t>
      </w:r>
      <w:r>
        <w:rPr>
          <w:sz w:val="28"/>
          <w:szCs w:val="28"/>
        </w:rPr>
        <w:t>е вопросы</w:t>
      </w:r>
      <w:r w:rsidRPr="00FB4A31">
        <w:rPr>
          <w:sz w:val="28"/>
          <w:szCs w:val="28"/>
        </w:rPr>
        <w:t>, волнующие молодых педагогов:</w:t>
      </w:r>
    </w:p>
    <w:p w:rsidR="002664C3" w:rsidRPr="009B4247" w:rsidRDefault="002664C3" w:rsidP="002664C3">
      <w:pPr>
        <w:pStyle w:val="a3"/>
        <w:numPr>
          <w:ilvl w:val="0"/>
          <w:numId w:val="1"/>
        </w:numPr>
        <w:spacing w:before="0" w:beforeAutospacing="0" w:after="0" w:afterAutospacing="0" w:line="276" w:lineRule="auto"/>
        <w:jc w:val="both"/>
        <w:rPr>
          <w:sz w:val="28"/>
          <w:szCs w:val="28"/>
        </w:rPr>
      </w:pPr>
      <w:r w:rsidRPr="009B4247">
        <w:rPr>
          <w:sz w:val="28"/>
          <w:szCs w:val="28"/>
        </w:rPr>
        <w:t xml:space="preserve">Правила </w:t>
      </w:r>
      <w:proofErr w:type="spellStart"/>
      <w:r w:rsidRPr="009B4247">
        <w:rPr>
          <w:sz w:val="28"/>
          <w:szCs w:val="28"/>
        </w:rPr>
        <w:t>внутришкольного</w:t>
      </w:r>
      <w:proofErr w:type="spellEnd"/>
      <w:r w:rsidRPr="009B4247">
        <w:rPr>
          <w:sz w:val="28"/>
          <w:szCs w:val="28"/>
        </w:rPr>
        <w:t xml:space="preserve"> распорядка</w:t>
      </w:r>
      <w:r>
        <w:rPr>
          <w:sz w:val="28"/>
          <w:szCs w:val="28"/>
        </w:rPr>
        <w:t xml:space="preserve"> и работа с документацией</w:t>
      </w:r>
      <w:r w:rsidRPr="009B4247">
        <w:rPr>
          <w:sz w:val="28"/>
          <w:szCs w:val="28"/>
        </w:rPr>
        <w:t xml:space="preserve">. </w:t>
      </w:r>
    </w:p>
    <w:p w:rsidR="002664C3" w:rsidRPr="009B4247" w:rsidRDefault="002664C3" w:rsidP="002664C3">
      <w:pPr>
        <w:pStyle w:val="a3"/>
        <w:numPr>
          <w:ilvl w:val="0"/>
          <w:numId w:val="1"/>
        </w:numPr>
        <w:spacing w:before="0" w:beforeAutospacing="0" w:after="0" w:afterAutospacing="0" w:line="276" w:lineRule="auto"/>
        <w:jc w:val="both"/>
        <w:rPr>
          <w:sz w:val="28"/>
          <w:szCs w:val="28"/>
        </w:rPr>
      </w:pPr>
      <w:r>
        <w:rPr>
          <w:sz w:val="28"/>
          <w:szCs w:val="28"/>
        </w:rPr>
        <w:t>Составление т</w:t>
      </w:r>
      <w:r w:rsidRPr="009B4247">
        <w:rPr>
          <w:sz w:val="28"/>
          <w:szCs w:val="28"/>
        </w:rPr>
        <w:t>ематическо</w:t>
      </w:r>
      <w:r>
        <w:rPr>
          <w:sz w:val="28"/>
          <w:szCs w:val="28"/>
        </w:rPr>
        <w:t>го</w:t>
      </w:r>
      <w:r w:rsidRPr="009B4247">
        <w:rPr>
          <w:sz w:val="28"/>
          <w:szCs w:val="28"/>
        </w:rPr>
        <w:t xml:space="preserve"> и поурочно</w:t>
      </w:r>
      <w:r>
        <w:rPr>
          <w:sz w:val="28"/>
          <w:szCs w:val="28"/>
        </w:rPr>
        <w:t>го</w:t>
      </w:r>
      <w:r w:rsidRPr="009B4247">
        <w:rPr>
          <w:sz w:val="28"/>
          <w:szCs w:val="28"/>
        </w:rPr>
        <w:t xml:space="preserve"> планировани</w:t>
      </w:r>
      <w:r>
        <w:rPr>
          <w:sz w:val="28"/>
          <w:szCs w:val="28"/>
        </w:rPr>
        <w:t>я</w:t>
      </w:r>
      <w:r w:rsidRPr="009B4247">
        <w:rPr>
          <w:sz w:val="28"/>
          <w:szCs w:val="28"/>
        </w:rPr>
        <w:t xml:space="preserve">. </w:t>
      </w:r>
    </w:p>
    <w:p w:rsidR="002664C3" w:rsidRDefault="002664C3" w:rsidP="002664C3">
      <w:pPr>
        <w:pStyle w:val="a3"/>
        <w:numPr>
          <w:ilvl w:val="0"/>
          <w:numId w:val="1"/>
        </w:numPr>
        <w:spacing w:before="0" w:beforeAutospacing="0" w:after="0" w:afterAutospacing="0" w:line="276" w:lineRule="auto"/>
        <w:jc w:val="both"/>
        <w:rPr>
          <w:sz w:val="28"/>
          <w:szCs w:val="28"/>
        </w:rPr>
      </w:pPr>
      <w:r w:rsidRPr="009B4247">
        <w:rPr>
          <w:sz w:val="28"/>
          <w:szCs w:val="28"/>
        </w:rPr>
        <w:t>Изучение вопросов</w:t>
      </w:r>
      <w:r>
        <w:rPr>
          <w:sz w:val="28"/>
          <w:szCs w:val="28"/>
        </w:rPr>
        <w:t xml:space="preserve"> по подготовке</w:t>
      </w:r>
      <w:r w:rsidRPr="009B4247">
        <w:rPr>
          <w:sz w:val="28"/>
          <w:szCs w:val="28"/>
        </w:rPr>
        <w:t xml:space="preserve"> современн</w:t>
      </w:r>
      <w:r>
        <w:rPr>
          <w:sz w:val="28"/>
          <w:szCs w:val="28"/>
        </w:rPr>
        <w:t>ого</w:t>
      </w:r>
      <w:r w:rsidRPr="009B4247">
        <w:rPr>
          <w:sz w:val="28"/>
          <w:szCs w:val="28"/>
        </w:rPr>
        <w:t xml:space="preserve"> урок</w:t>
      </w:r>
      <w:r>
        <w:rPr>
          <w:sz w:val="28"/>
          <w:szCs w:val="28"/>
        </w:rPr>
        <w:t>а</w:t>
      </w:r>
      <w:r w:rsidRPr="009B4247">
        <w:rPr>
          <w:sz w:val="28"/>
          <w:szCs w:val="28"/>
        </w:rPr>
        <w:t xml:space="preserve">, </w:t>
      </w:r>
      <w:r>
        <w:rPr>
          <w:sz w:val="28"/>
          <w:szCs w:val="28"/>
        </w:rPr>
        <w:t>разработке его</w:t>
      </w:r>
      <w:r w:rsidRPr="009B4247">
        <w:rPr>
          <w:sz w:val="28"/>
          <w:szCs w:val="28"/>
        </w:rPr>
        <w:t xml:space="preserve"> технологическ</w:t>
      </w:r>
      <w:r>
        <w:rPr>
          <w:sz w:val="28"/>
          <w:szCs w:val="28"/>
        </w:rPr>
        <w:t>ой</w:t>
      </w:r>
      <w:r w:rsidRPr="009B4247">
        <w:rPr>
          <w:sz w:val="28"/>
          <w:szCs w:val="28"/>
        </w:rPr>
        <w:t xml:space="preserve"> карт</w:t>
      </w:r>
      <w:r>
        <w:rPr>
          <w:sz w:val="28"/>
          <w:szCs w:val="28"/>
        </w:rPr>
        <w:t>ы</w:t>
      </w:r>
      <w:r w:rsidRPr="009B4247">
        <w:rPr>
          <w:sz w:val="28"/>
          <w:szCs w:val="28"/>
        </w:rPr>
        <w:t>.</w:t>
      </w:r>
    </w:p>
    <w:p w:rsidR="002664C3" w:rsidRPr="00FB4A31" w:rsidRDefault="002664C3" w:rsidP="002664C3">
      <w:pPr>
        <w:pStyle w:val="a5"/>
        <w:numPr>
          <w:ilvl w:val="0"/>
          <w:numId w:val="1"/>
        </w:numPr>
        <w:spacing w:after="120"/>
        <w:jc w:val="both"/>
        <w:rPr>
          <w:rFonts w:ascii="Times New Roman" w:eastAsia="Times New Roman" w:hAnsi="Times New Roman" w:cs="Times New Roman"/>
          <w:sz w:val="28"/>
          <w:szCs w:val="28"/>
          <w:lang w:eastAsia="ru-RU"/>
        </w:rPr>
      </w:pPr>
      <w:r w:rsidRPr="00FB4A31">
        <w:rPr>
          <w:rFonts w:ascii="Times New Roman" w:hAnsi="Times New Roman" w:cs="Times New Roman"/>
          <w:sz w:val="28"/>
          <w:szCs w:val="28"/>
        </w:rPr>
        <w:t xml:space="preserve">   </w:t>
      </w:r>
      <w:r>
        <w:rPr>
          <w:rFonts w:ascii="Times New Roman" w:hAnsi="Times New Roman" w:cs="Times New Roman"/>
          <w:sz w:val="28"/>
          <w:szCs w:val="28"/>
        </w:rPr>
        <w:t xml:space="preserve">Затруднения при </w:t>
      </w:r>
      <w:r w:rsidRPr="00FB4A31">
        <w:rPr>
          <w:rFonts w:ascii="Times New Roman" w:eastAsia="Times New Roman" w:hAnsi="Times New Roman" w:cs="Times New Roman"/>
          <w:sz w:val="28"/>
          <w:szCs w:val="28"/>
          <w:lang w:eastAsia="ru-RU"/>
        </w:rPr>
        <w:t>устан</w:t>
      </w:r>
      <w:r>
        <w:rPr>
          <w:rFonts w:ascii="Times New Roman" w:eastAsia="Times New Roman" w:hAnsi="Times New Roman" w:cs="Times New Roman"/>
          <w:sz w:val="28"/>
          <w:szCs w:val="28"/>
          <w:lang w:eastAsia="ru-RU"/>
        </w:rPr>
        <w:t>о</w:t>
      </w:r>
      <w:r w:rsidRPr="00FB4A31">
        <w:rPr>
          <w:rFonts w:ascii="Times New Roman" w:eastAsia="Times New Roman" w:hAnsi="Times New Roman" w:cs="Times New Roman"/>
          <w:sz w:val="28"/>
          <w:szCs w:val="28"/>
          <w:lang w:eastAsia="ru-RU"/>
        </w:rPr>
        <w:t>вл</w:t>
      </w:r>
      <w:r>
        <w:rPr>
          <w:rFonts w:ascii="Times New Roman" w:eastAsia="Times New Roman" w:hAnsi="Times New Roman" w:cs="Times New Roman"/>
          <w:sz w:val="28"/>
          <w:szCs w:val="28"/>
          <w:lang w:eastAsia="ru-RU"/>
        </w:rPr>
        <w:t>ении</w:t>
      </w:r>
      <w:r w:rsidRPr="00FB4A31">
        <w:rPr>
          <w:rFonts w:ascii="Times New Roman" w:eastAsia="Times New Roman" w:hAnsi="Times New Roman" w:cs="Times New Roman"/>
          <w:sz w:val="28"/>
          <w:szCs w:val="28"/>
          <w:lang w:eastAsia="ru-RU"/>
        </w:rPr>
        <w:t xml:space="preserve"> эмоциональн</w:t>
      </w:r>
      <w:r>
        <w:rPr>
          <w:rFonts w:ascii="Times New Roman" w:eastAsia="Times New Roman" w:hAnsi="Times New Roman" w:cs="Times New Roman"/>
          <w:sz w:val="28"/>
          <w:szCs w:val="28"/>
          <w:lang w:eastAsia="ru-RU"/>
        </w:rPr>
        <w:t>ого</w:t>
      </w:r>
      <w:r w:rsidRPr="00FB4A31">
        <w:rPr>
          <w:rFonts w:ascii="Times New Roman" w:eastAsia="Times New Roman" w:hAnsi="Times New Roman" w:cs="Times New Roman"/>
          <w:sz w:val="28"/>
          <w:szCs w:val="28"/>
          <w:lang w:eastAsia="ru-RU"/>
        </w:rPr>
        <w:t xml:space="preserve"> контакт</w:t>
      </w:r>
      <w:r>
        <w:rPr>
          <w:rFonts w:ascii="Times New Roman" w:eastAsia="Times New Roman" w:hAnsi="Times New Roman" w:cs="Times New Roman"/>
          <w:sz w:val="28"/>
          <w:szCs w:val="28"/>
          <w:lang w:eastAsia="ru-RU"/>
        </w:rPr>
        <w:t>а с учащимися и коллегами</w:t>
      </w:r>
      <w:r w:rsidRPr="00FB4A31">
        <w:rPr>
          <w:rFonts w:ascii="Times New Roman" w:eastAsia="Times New Roman" w:hAnsi="Times New Roman" w:cs="Times New Roman"/>
          <w:sz w:val="28"/>
          <w:szCs w:val="28"/>
          <w:lang w:eastAsia="ru-RU"/>
        </w:rPr>
        <w:t xml:space="preserve">. </w:t>
      </w:r>
    </w:p>
    <w:p w:rsidR="002664C3" w:rsidRPr="009B4247" w:rsidRDefault="002664C3" w:rsidP="002664C3">
      <w:pPr>
        <w:pStyle w:val="a3"/>
        <w:spacing w:before="0" w:beforeAutospacing="0" w:after="150" w:afterAutospacing="0"/>
        <w:jc w:val="both"/>
        <w:rPr>
          <w:sz w:val="28"/>
          <w:szCs w:val="28"/>
        </w:rPr>
      </w:pPr>
      <w:r w:rsidRPr="009B4247">
        <w:rPr>
          <w:noProof/>
          <w:sz w:val="28"/>
          <w:szCs w:val="28"/>
        </w:rPr>
        <w:lastRenderedPageBreak/>
        <w:drawing>
          <wp:inline distT="0" distB="0" distL="0" distR="0" wp14:anchorId="1793E2D0" wp14:editId="1F70FC6A">
            <wp:extent cx="6012611" cy="2424023"/>
            <wp:effectExtent l="0" t="0" r="26670" b="1460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664C3" w:rsidRPr="009B4247" w:rsidRDefault="002664C3" w:rsidP="002664C3">
      <w:pPr>
        <w:spacing w:before="100" w:beforeAutospacing="1" w:after="100" w:afterAutospacing="1" w:line="276" w:lineRule="auto"/>
        <w:ind w:firstLine="426"/>
        <w:jc w:val="both"/>
        <w:rPr>
          <w:rFonts w:ascii="Times New Roman" w:eastAsia="Times New Roman" w:hAnsi="Times New Roman" w:cs="Times New Roman"/>
          <w:sz w:val="28"/>
          <w:szCs w:val="28"/>
          <w:lang w:eastAsia="ru-RU"/>
        </w:rPr>
      </w:pPr>
      <w:r w:rsidRPr="009B4247">
        <w:rPr>
          <w:sz w:val="28"/>
          <w:szCs w:val="28"/>
        </w:rPr>
        <w:t xml:space="preserve">   </w:t>
      </w:r>
      <w:r w:rsidRPr="009B4247">
        <w:rPr>
          <w:rFonts w:ascii="Times New Roman" w:eastAsia="Times New Roman" w:hAnsi="Times New Roman" w:cs="Times New Roman"/>
          <w:sz w:val="28"/>
          <w:szCs w:val="28"/>
          <w:lang w:eastAsia="ru-RU"/>
        </w:rPr>
        <w:t xml:space="preserve">На основании полученной информации была разработана </w:t>
      </w:r>
      <w:r w:rsidRPr="009B4247">
        <w:rPr>
          <w:rFonts w:ascii="Times New Roman" w:eastAsia="Times New Roman" w:hAnsi="Times New Roman" w:cs="Times New Roman"/>
          <w:b/>
          <w:sz w:val="28"/>
          <w:szCs w:val="28"/>
          <w:lang w:eastAsia="ru-RU"/>
        </w:rPr>
        <w:t xml:space="preserve">Система </w:t>
      </w:r>
      <w:r w:rsidRPr="009B4247">
        <w:rPr>
          <w:rFonts w:ascii="Times New Roman" w:hAnsi="Times New Roman" w:cs="Times New Roman"/>
          <w:b/>
          <w:sz w:val="28"/>
          <w:szCs w:val="28"/>
        </w:rPr>
        <w:t>работы по профессиональному становлению молодых специалистов</w:t>
      </w:r>
      <w:r w:rsidRPr="009B4247">
        <w:rPr>
          <w:rFonts w:ascii="Times New Roman" w:eastAsia="Times New Roman" w:hAnsi="Times New Roman" w:cs="Times New Roman"/>
          <w:sz w:val="28"/>
          <w:szCs w:val="28"/>
          <w:lang w:eastAsia="ru-RU"/>
        </w:rPr>
        <w:t xml:space="preserve"> в образовательном процессе гимназии. </w:t>
      </w:r>
    </w:p>
    <w:p w:rsidR="00F06FFA" w:rsidRDefault="00F06FFA">
      <w:bookmarkStart w:id="0" w:name="_GoBack"/>
      <w:bookmarkEnd w:id="0"/>
    </w:p>
    <w:sectPr w:rsidR="00F06F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00B41"/>
    <w:multiLevelType w:val="hybridMultilevel"/>
    <w:tmpl w:val="B782AE1A"/>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 w15:restartNumberingAfterBreak="0">
    <w:nsid w:val="63795DA2"/>
    <w:multiLevelType w:val="hybridMultilevel"/>
    <w:tmpl w:val="59CC6B3E"/>
    <w:lvl w:ilvl="0" w:tplc="289E8016">
      <w:start w:val="1"/>
      <w:numFmt w:val="decimal"/>
      <w:lvlText w:val="%1."/>
      <w:lvlJc w:val="left"/>
      <w:pPr>
        <w:ind w:left="785" w:hanging="360"/>
      </w:pPr>
      <w:rPr>
        <w:rFonts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15:restartNumberingAfterBreak="0">
    <w:nsid w:val="6CF13ACF"/>
    <w:multiLevelType w:val="hybridMultilevel"/>
    <w:tmpl w:val="9B2A3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FDB"/>
    <w:rsid w:val="002664C3"/>
    <w:rsid w:val="00F06FFA"/>
    <w:rsid w:val="00FF7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F31B8-0791-4FBD-B51F-ABEC5AC8A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4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664C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266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6">
    <w:name w:val="c6"/>
    <w:basedOn w:val="a"/>
    <w:rsid w:val="002664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664C3"/>
  </w:style>
  <w:style w:type="paragraph" w:customStyle="1" w:styleId="c0">
    <w:name w:val="c0"/>
    <w:basedOn w:val="a"/>
    <w:rsid w:val="002664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2664C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anose="02020603050405020304" pitchFamily="18" charset="0"/>
                <a:cs typeface="Times New Roman" panose="02020603050405020304" pitchFamily="18" charset="0"/>
              </a:defRPr>
            </a:pPr>
            <a:r>
              <a:rPr lang="ru-RU" sz="1600"/>
              <a:t>Количество молодых педагогов</a:t>
            </a:r>
          </a:p>
        </c:rich>
      </c:tx>
      <c:overlay val="0"/>
    </c:title>
    <c:autoTitleDeleted val="0"/>
    <c:plotArea>
      <c:layout/>
      <c:pieChart>
        <c:varyColors val="1"/>
        <c:ser>
          <c:idx val="0"/>
          <c:order val="0"/>
          <c:tx>
            <c:strRef>
              <c:f>Лист1!$B$1</c:f>
              <c:strCache>
                <c:ptCount val="1"/>
                <c:pt idx="0">
                  <c:v>Количество молодых педагогов</c:v>
                </c:pt>
              </c:strCache>
            </c:strRef>
          </c:tx>
          <c:dPt>
            <c:idx val="0"/>
            <c:bubble3D val="0"/>
            <c:spPr>
              <a:solidFill>
                <a:srgbClr val="0066FF"/>
              </a:solidFill>
            </c:spPr>
            <c:extLst>
              <c:ext xmlns:c16="http://schemas.microsoft.com/office/drawing/2014/chart" uri="{C3380CC4-5D6E-409C-BE32-E72D297353CC}">
                <c16:uniqueId val="{00000001-C48F-4703-8368-5720C68BB037}"/>
              </c:ext>
            </c:extLst>
          </c:dPt>
          <c:dPt>
            <c:idx val="1"/>
            <c:bubble3D val="0"/>
            <c:spPr>
              <a:solidFill>
                <a:srgbClr val="FF5050"/>
              </a:solidFill>
            </c:spPr>
            <c:extLst>
              <c:ext xmlns:c16="http://schemas.microsoft.com/office/drawing/2014/chart" uri="{C3380CC4-5D6E-409C-BE32-E72D297353CC}">
                <c16:uniqueId val="{00000003-C48F-4703-8368-5720C68BB037}"/>
              </c:ext>
            </c:extLst>
          </c:dPt>
          <c:dPt>
            <c:idx val="2"/>
            <c:bubble3D val="0"/>
            <c:spPr>
              <a:solidFill>
                <a:srgbClr val="189F11"/>
              </a:solidFill>
            </c:spPr>
            <c:extLst>
              <c:ext xmlns:c16="http://schemas.microsoft.com/office/drawing/2014/chart" uri="{C3380CC4-5D6E-409C-BE32-E72D297353CC}">
                <c16:uniqueId val="{00000005-C48F-4703-8368-5720C68BB037}"/>
              </c:ext>
            </c:extLst>
          </c:dPt>
          <c:dPt>
            <c:idx val="3"/>
            <c:bubble3D val="0"/>
            <c:spPr>
              <a:solidFill>
                <a:srgbClr val="8439BD"/>
              </a:solidFill>
            </c:spPr>
            <c:extLst>
              <c:ext xmlns:c16="http://schemas.microsoft.com/office/drawing/2014/chart" uri="{C3380CC4-5D6E-409C-BE32-E72D297353CC}">
                <c16:uniqueId val="{00000007-C48F-4703-8368-5720C68BB037}"/>
              </c:ext>
            </c:extLst>
          </c:dPt>
          <c:dPt>
            <c:idx val="4"/>
            <c:bubble3D val="0"/>
            <c:spPr>
              <a:solidFill>
                <a:srgbClr val="25C6FF"/>
              </a:solidFill>
            </c:spPr>
            <c:extLst>
              <c:ext xmlns:c16="http://schemas.microsoft.com/office/drawing/2014/chart" uri="{C3380CC4-5D6E-409C-BE32-E72D297353CC}">
                <c16:uniqueId val="{00000009-C48F-4703-8368-5720C68BB037}"/>
              </c:ext>
            </c:extLst>
          </c:dPt>
          <c:dPt>
            <c:idx val="5"/>
            <c:bubble3D val="0"/>
            <c:spPr>
              <a:solidFill>
                <a:srgbClr val="FFFF00"/>
              </a:solidFill>
            </c:spPr>
            <c:extLst>
              <c:ext xmlns:c16="http://schemas.microsoft.com/office/drawing/2014/chart" uri="{C3380CC4-5D6E-409C-BE32-E72D297353CC}">
                <c16:uniqueId val="{0000000B-C48F-4703-8368-5720C68BB037}"/>
              </c:ext>
            </c:extLst>
          </c:dPt>
          <c:dLbls>
            <c:dLbl>
              <c:idx val="0"/>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48F-4703-8368-5720C68BB037}"/>
                </c:ext>
              </c:extLst>
            </c:dLbl>
            <c:dLbl>
              <c:idx val="1"/>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48F-4703-8368-5720C68BB037}"/>
                </c:ext>
              </c:extLst>
            </c:dLbl>
            <c:dLbl>
              <c:idx val="2"/>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48F-4703-8368-5720C68BB037}"/>
                </c:ext>
              </c:extLst>
            </c:dLbl>
            <c:dLbl>
              <c:idx val="3"/>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48F-4703-8368-5720C68BB037}"/>
                </c:ext>
              </c:extLst>
            </c:dLbl>
            <c:dLbl>
              <c:idx val="4"/>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48F-4703-8368-5720C68BB037}"/>
                </c:ext>
              </c:extLst>
            </c:dLbl>
            <c:dLbl>
              <c:idx val="5"/>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48F-4703-8368-5720C68BB037}"/>
                </c:ext>
              </c:extLst>
            </c:dLbl>
            <c:spPr>
              <a:noFill/>
              <a:ln>
                <a:noFill/>
              </a:ln>
              <a:effectLst/>
            </c:spPr>
            <c:txPr>
              <a:bodyPr/>
              <a:lstStyle/>
              <a:p>
                <a:pPr>
                  <a:defRPr sz="1800" b="1">
                    <a:latin typeface="Times New Roman" panose="02020603050405020304" pitchFamily="18" charset="0"/>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Лист1!$A$2:$A$7</c:f>
              <c:strCache>
                <c:ptCount val="6"/>
                <c:pt idx="0">
                  <c:v>МО иностранных языков</c:v>
                </c:pt>
                <c:pt idx="1">
                  <c:v>МО русского языка и литературы</c:v>
                </c:pt>
                <c:pt idx="2">
                  <c:v>МО эстетического цикла</c:v>
                </c:pt>
                <c:pt idx="3">
                  <c:v>МО истории и обществознания</c:v>
                </c:pt>
                <c:pt idx="4">
                  <c:v>МО естественно-научного цикла </c:v>
                </c:pt>
                <c:pt idx="5">
                  <c:v>МО начальных классов</c:v>
                </c:pt>
              </c:strCache>
            </c:strRef>
          </c:cat>
          <c:val>
            <c:numRef>
              <c:f>Лист1!$B$2:$B$7</c:f>
              <c:numCache>
                <c:formatCode>General</c:formatCode>
                <c:ptCount val="6"/>
                <c:pt idx="0">
                  <c:v>1</c:v>
                </c:pt>
                <c:pt idx="1">
                  <c:v>4</c:v>
                </c:pt>
                <c:pt idx="2">
                  <c:v>2</c:v>
                </c:pt>
                <c:pt idx="3">
                  <c:v>2</c:v>
                </c:pt>
                <c:pt idx="4">
                  <c:v>2</c:v>
                </c:pt>
                <c:pt idx="5">
                  <c:v>2</c:v>
                </c:pt>
              </c:numCache>
            </c:numRef>
          </c:val>
          <c:extLst>
            <c:ext xmlns:c16="http://schemas.microsoft.com/office/drawing/2014/chart" uri="{C3380CC4-5D6E-409C-BE32-E72D297353CC}">
              <c16:uniqueId val="{0000000C-C48F-4703-8368-5720C68BB037}"/>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4369693224966595"/>
          <c:y val="0.13875464491669723"/>
          <c:w val="0.34020648827347288"/>
          <c:h val="0.82953931833789596"/>
        </c:manualLayout>
      </c:layout>
      <c:overlay val="0"/>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latin typeface="Times New Roman" panose="02020603050405020304" pitchFamily="18" charset="0"/>
                <a:cs typeface="Times New Roman" panose="02020603050405020304" pitchFamily="18" charset="0"/>
              </a:defRPr>
            </a:pPr>
            <a:r>
              <a:rPr lang="ru-RU" sz="1600">
                <a:latin typeface="Times New Roman" panose="02020603050405020304" pitchFamily="18" charset="0"/>
                <a:cs typeface="Times New Roman" panose="02020603050405020304" pitchFamily="18" charset="0"/>
              </a:rPr>
              <a:t>Педагогический стаж</a:t>
            </a:r>
          </a:p>
        </c:rich>
      </c:tx>
      <c:overlay val="0"/>
    </c:title>
    <c:autoTitleDeleted val="0"/>
    <c:plotArea>
      <c:layout>
        <c:manualLayout>
          <c:layoutTarget val="inner"/>
          <c:xMode val="edge"/>
          <c:yMode val="edge"/>
          <c:x val="7.9826972960583845E-2"/>
          <c:y val="0.20393283731482717"/>
          <c:w val="0.87100487046333064"/>
          <c:h val="0.59871496989348472"/>
        </c:manualLayout>
      </c:layout>
      <c:barChart>
        <c:barDir val="col"/>
        <c:grouping val="clustered"/>
        <c:varyColors val="0"/>
        <c:ser>
          <c:idx val="0"/>
          <c:order val="0"/>
          <c:tx>
            <c:strRef>
              <c:f>Лист1!$B$1</c:f>
              <c:strCache>
                <c:ptCount val="1"/>
                <c:pt idx="0">
                  <c:v>Кол-во педагогов</c:v>
                </c:pt>
              </c:strCache>
            </c:strRef>
          </c:tx>
          <c:invertIfNegative val="0"/>
          <c:cat>
            <c:strRef>
              <c:f>Лист1!$A$2:$A$7</c:f>
              <c:strCache>
                <c:ptCount val="6"/>
                <c:pt idx="0">
                  <c:v>До 3 лет</c:v>
                </c:pt>
                <c:pt idx="1">
                  <c:v>До 5 лет</c:v>
                </c:pt>
                <c:pt idx="2">
                  <c:v>До 10 лет</c:v>
                </c:pt>
                <c:pt idx="3">
                  <c:v>До 20 лет</c:v>
                </c:pt>
                <c:pt idx="4">
                  <c:v>До 30 лет</c:v>
                </c:pt>
                <c:pt idx="5">
                  <c:v>Свыше 30 лет</c:v>
                </c:pt>
              </c:strCache>
            </c:strRef>
          </c:cat>
          <c:val>
            <c:numRef>
              <c:f>Лист1!$B$2:$B$7</c:f>
              <c:numCache>
                <c:formatCode>General</c:formatCode>
                <c:ptCount val="6"/>
                <c:pt idx="0">
                  <c:v>8</c:v>
                </c:pt>
                <c:pt idx="1">
                  <c:v>3</c:v>
                </c:pt>
                <c:pt idx="2">
                  <c:v>10</c:v>
                </c:pt>
                <c:pt idx="3">
                  <c:v>15</c:v>
                </c:pt>
                <c:pt idx="4">
                  <c:v>15</c:v>
                </c:pt>
                <c:pt idx="5">
                  <c:v>10</c:v>
                </c:pt>
              </c:numCache>
            </c:numRef>
          </c:val>
          <c:extLst>
            <c:ext xmlns:c16="http://schemas.microsoft.com/office/drawing/2014/chart" uri="{C3380CC4-5D6E-409C-BE32-E72D297353CC}">
              <c16:uniqueId val="{00000000-3FC8-4B1F-947E-B91D17EDB699}"/>
            </c:ext>
          </c:extLst>
        </c:ser>
        <c:dLbls>
          <c:showLegendKey val="0"/>
          <c:showVal val="0"/>
          <c:showCatName val="0"/>
          <c:showSerName val="0"/>
          <c:showPercent val="0"/>
          <c:showBubbleSize val="0"/>
        </c:dLbls>
        <c:gapWidth val="150"/>
        <c:axId val="50179456"/>
        <c:axId val="47748224"/>
      </c:barChart>
      <c:catAx>
        <c:axId val="50179456"/>
        <c:scaling>
          <c:orientation val="minMax"/>
        </c:scaling>
        <c:delete val="0"/>
        <c:axPos val="b"/>
        <c:numFmt formatCode="General" sourceLinked="0"/>
        <c:majorTickMark val="out"/>
        <c:minorTickMark val="none"/>
        <c:tickLblPos val="nextTo"/>
        <c:txPr>
          <a:bodyPr/>
          <a:lstStyle/>
          <a:p>
            <a:pPr>
              <a:defRPr sz="1050" b="1">
                <a:latin typeface="Times New Roman" panose="02020603050405020304" pitchFamily="18" charset="0"/>
                <a:cs typeface="Times New Roman" panose="02020603050405020304" pitchFamily="18" charset="0"/>
              </a:defRPr>
            </a:pPr>
            <a:endParaRPr lang="ru-RU"/>
          </a:p>
        </c:txPr>
        <c:crossAx val="47748224"/>
        <c:crosses val="autoZero"/>
        <c:auto val="1"/>
        <c:lblAlgn val="ctr"/>
        <c:lblOffset val="100"/>
        <c:noMultiLvlLbl val="0"/>
      </c:catAx>
      <c:valAx>
        <c:axId val="47748224"/>
        <c:scaling>
          <c:orientation val="minMax"/>
        </c:scaling>
        <c:delete val="0"/>
        <c:axPos val="l"/>
        <c:majorGridlines/>
        <c:numFmt formatCode="General" sourceLinked="1"/>
        <c:majorTickMark val="out"/>
        <c:minorTickMark val="none"/>
        <c:tickLblPos val="nextTo"/>
        <c:crossAx val="5017945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600">
              <a:latin typeface="Times New Roman" panose="02020603050405020304" pitchFamily="18" charset="0"/>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Уровень образования</c:v>
                </c:pt>
              </c:strCache>
            </c:strRef>
          </c:tx>
          <c:dPt>
            <c:idx val="0"/>
            <c:bubble3D val="0"/>
            <c:spPr>
              <a:solidFill>
                <a:srgbClr val="0066FF"/>
              </a:solidFill>
            </c:spPr>
            <c:extLst>
              <c:ext xmlns:c16="http://schemas.microsoft.com/office/drawing/2014/chart" uri="{C3380CC4-5D6E-409C-BE32-E72D297353CC}">
                <c16:uniqueId val="{00000001-54D2-460C-A57E-565048763A8B}"/>
              </c:ext>
            </c:extLst>
          </c:dPt>
          <c:dPt>
            <c:idx val="1"/>
            <c:bubble3D val="0"/>
            <c:spPr>
              <a:solidFill>
                <a:srgbClr val="FF5050"/>
              </a:solidFill>
            </c:spPr>
            <c:extLst>
              <c:ext xmlns:c16="http://schemas.microsoft.com/office/drawing/2014/chart" uri="{C3380CC4-5D6E-409C-BE32-E72D297353CC}">
                <c16:uniqueId val="{00000003-54D2-460C-A57E-565048763A8B}"/>
              </c:ext>
            </c:extLst>
          </c:dPt>
          <c:dPt>
            <c:idx val="2"/>
            <c:bubble3D val="0"/>
            <c:spPr>
              <a:solidFill>
                <a:srgbClr val="189F11"/>
              </a:solidFill>
            </c:spPr>
            <c:extLst>
              <c:ext xmlns:c16="http://schemas.microsoft.com/office/drawing/2014/chart" uri="{C3380CC4-5D6E-409C-BE32-E72D297353CC}">
                <c16:uniqueId val="{00000005-54D2-460C-A57E-565048763A8B}"/>
              </c:ext>
            </c:extLst>
          </c:dPt>
          <c:dPt>
            <c:idx val="3"/>
            <c:bubble3D val="0"/>
            <c:spPr>
              <a:solidFill>
                <a:srgbClr val="8439BD"/>
              </a:solidFill>
            </c:spPr>
            <c:extLst>
              <c:ext xmlns:c16="http://schemas.microsoft.com/office/drawing/2014/chart" uri="{C3380CC4-5D6E-409C-BE32-E72D297353CC}">
                <c16:uniqueId val="{00000007-54D2-460C-A57E-565048763A8B}"/>
              </c:ext>
            </c:extLst>
          </c:dPt>
          <c:dPt>
            <c:idx val="4"/>
            <c:bubble3D val="0"/>
            <c:spPr>
              <a:solidFill>
                <a:srgbClr val="25C6FF"/>
              </a:solidFill>
            </c:spPr>
            <c:extLst>
              <c:ext xmlns:c16="http://schemas.microsoft.com/office/drawing/2014/chart" uri="{C3380CC4-5D6E-409C-BE32-E72D297353CC}">
                <c16:uniqueId val="{00000009-54D2-460C-A57E-565048763A8B}"/>
              </c:ext>
            </c:extLst>
          </c:dPt>
          <c:dPt>
            <c:idx val="5"/>
            <c:bubble3D val="0"/>
            <c:spPr>
              <a:solidFill>
                <a:srgbClr val="FFFF00"/>
              </a:solidFill>
            </c:spPr>
            <c:extLst>
              <c:ext xmlns:c16="http://schemas.microsoft.com/office/drawing/2014/chart" uri="{C3380CC4-5D6E-409C-BE32-E72D297353CC}">
                <c16:uniqueId val="{0000000B-54D2-460C-A57E-565048763A8B}"/>
              </c:ext>
            </c:extLst>
          </c:dPt>
          <c:dLbls>
            <c:dLbl>
              <c:idx val="0"/>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4D2-460C-A57E-565048763A8B}"/>
                </c:ext>
              </c:extLst>
            </c:dLbl>
            <c:dLbl>
              <c:idx val="1"/>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4D2-460C-A57E-565048763A8B}"/>
                </c:ext>
              </c:extLst>
            </c:dLbl>
            <c:dLbl>
              <c:idx val="2"/>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4D2-460C-A57E-565048763A8B}"/>
                </c:ext>
              </c:extLst>
            </c:dLbl>
            <c:dLbl>
              <c:idx val="3"/>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4D2-460C-A57E-565048763A8B}"/>
                </c:ext>
              </c:extLst>
            </c:dLbl>
            <c:dLbl>
              <c:idx val="4"/>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4D2-460C-A57E-565048763A8B}"/>
                </c:ext>
              </c:extLst>
            </c:dLbl>
            <c:dLbl>
              <c:idx val="5"/>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4D2-460C-A57E-565048763A8B}"/>
                </c:ext>
              </c:extLst>
            </c:dLbl>
            <c:spPr>
              <a:noFill/>
              <a:ln>
                <a:noFill/>
              </a:ln>
              <a:effectLst/>
            </c:spPr>
            <c:txPr>
              <a:bodyPr/>
              <a:lstStyle/>
              <a:p>
                <a:pPr>
                  <a:defRPr sz="1800" b="1">
                    <a:latin typeface="Times New Roman" panose="02020603050405020304" pitchFamily="18" charset="0"/>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Лист1!$A$2:$A$4</c:f>
              <c:strCache>
                <c:ptCount val="3"/>
                <c:pt idx="0">
                  <c:v>Магистранты</c:v>
                </c:pt>
                <c:pt idx="1">
                  <c:v>Аспиранты</c:v>
                </c:pt>
                <c:pt idx="2">
                  <c:v>Бакалавры</c:v>
                </c:pt>
              </c:strCache>
            </c:strRef>
          </c:cat>
          <c:val>
            <c:numRef>
              <c:f>Лист1!$B$2:$B$4</c:f>
              <c:numCache>
                <c:formatCode>General</c:formatCode>
                <c:ptCount val="3"/>
                <c:pt idx="0">
                  <c:v>6</c:v>
                </c:pt>
                <c:pt idx="1">
                  <c:v>1</c:v>
                </c:pt>
                <c:pt idx="2">
                  <c:v>6</c:v>
                </c:pt>
              </c:numCache>
            </c:numRef>
          </c:val>
          <c:extLst>
            <c:ext xmlns:c16="http://schemas.microsoft.com/office/drawing/2014/chart" uri="{C3380CC4-5D6E-409C-BE32-E72D297353CC}">
              <c16:uniqueId val="{0000000C-54D2-460C-A57E-565048763A8B}"/>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5836924030329547"/>
          <c:y val="0.43184570678665168"/>
          <c:w val="0.32774187080781564"/>
          <c:h val="0.25416572928383951"/>
        </c:manualLayout>
      </c:layout>
      <c:overlay val="0"/>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latin typeface="Times New Roman" panose="02020603050405020304" pitchFamily="18" charset="0"/>
                <a:cs typeface="Times New Roman" panose="02020603050405020304" pitchFamily="18" charset="0"/>
              </a:defRPr>
            </a:pPr>
            <a:r>
              <a:rPr lang="ru-RU" sz="1600">
                <a:latin typeface="Times New Roman" panose="02020603050405020304" pitchFamily="18" charset="0"/>
                <a:cs typeface="Times New Roman" panose="02020603050405020304" pitchFamily="18" charset="0"/>
              </a:rPr>
              <a:t>Уровень квалификации</a:t>
            </a:r>
          </a:p>
        </c:rich>
      </c:tx>
      <c:overlay val="0"/>
    </c:title>
    <c:autoTitleDeleted val="0"/>
    <c:plotArea>
      <c:layout/>
      <c:barChart>
        <c:barDir val="col"/>
        <c:grouping val="clustered"/>
        <c:varyColors val="0"/>
        <c:ser>
          <c:idx val="0"/>
          <c:order val="0"/>
          <c:tx>
            <c:strRef>
              <c:f>Лист1!$B$1</c:f>
              <c:strCache>
                <c:ptCount val="1"/>
                <c:pt idx="0">
                  <c:v>Столбец1</c:v>
                </c:pt>
              </c:strCache>
            </c:strRef>
          </c:tx>
          <c:invertIfNegative val="0"/>
          <c:cat>
            <c:strRef>
              <c:f>Лист1!$A$2:$A$4</c:f>
              <c:strCache>
                <c:ptCount val="3"/>
                <c:pt idx="0">
                  <c:v>Соответствие занимаемой должности</c:v>
                </c:pt>
                <c:pt idx="1">
                  <c:v>I квалификационная категория</c:v>
                </c:pt>
                <c:pt idx="2">
                  <c:v>впервые приступившие к педдеятельности</c:v>
                </c:pt>
              </c:strCache>
            </c:strRef>
          </c:cat>
          <c:val>
            <c:numRef>
              <c:f>Лист1!$B$2:$B$4</c:f>
              <c:numCache>
                <c:formatCode>General</c:formatCode>
                <c:ptCount val="3"/>
                <c:pt idx="0">
                  <c:v>4</c:v>
                </c:pt>
                <c:pt idx="1">
                  <c:v>7</c:v>
                </c:pt>
                <c:pt idx="2">
                  <c:v>2</c:v>
                </c:pt>
              </c:numCache>
            </c:numRef>
          </c:val>
          <c:extLst>
            <c:ext xmlns:c16="http://schemas.microsoft.com/office/drawing/2014/chart" uri="{C3380CC4-5D6E-409C-BE32-E72D297353CC}">
              <c16:uniqueId val="{00000000-5633-416B-B031-3AEF84AB1D61}"/>
            </c:ext>
          </c:extLst>
        </c:ser>
        <c:dLbls>
          <c:showLegendKey val="0"/>
          <c:showVal val="0"/>
          <c:showCatName val="0"/>
          <c:showSerName val="0"/>
          <c:showPercent val="0"/>
          <c:showBubbleSize val="0"/>
        </c:dLbls>
        <c:gapWidth val="150"/>
        <c:axId val="49978368"/>
        <c:axId val="49980160"/>
      </c:barChart>
      <c:catAx>
        <c:axId val="49978368"/>
        <c:scaling>
          <c:orientation val="minMax"/>
        </c:scaling>
        <c:delete val="0"/>
        <c:axPos val="b"/>
        <c:numFmt formatCode="General" sourceLinked="0"/>
        <c:majorTickMark val="out"/>
        <c:minorTickMark val="none"/>
        <c:tickLblPos val="nextTo"/>
        <c:txPr>
          <a:bodyPr/>
          <a:lstStyle/>
          <a:p>
            <a:pPr>
              <a:defRPr sz="900" b="1">
                <a:latin typeface="Times New Roman" panose="02020603050405020304" pitchFamily="18" charset="0"/>
                <a:cs typeface="Times New Roman" panose="02020603050405020304" pitchFamily="18" charset="0"/>
              </a:defRPr>
            </a:pPr>
            <a:endParaRPr lang="ru-RU"/>
          </a:p>
        </c:txPr>
        <c:crossAx val="49980160"/>
        <c:crosses val="autoZero"/>
        <c:auto val="1"/>
        <c:lblAlgn val="ctr"/>
        <c:lblOffset val="100"/>
        <c:noMultiLvlLbl val="0"/>
      </c:catAx>
      <c:valAx>
        <c:axId val="49980160"/>
        <c:scaling>
          <c:orientation val="minMax"/>
        </c:scaling>
        <c:delete val="0"/>
        <c:axPos val="l"/>
        <c:majorGridlines/>
        <c:numFmt formatCode="General" sourceLinked="1"/>
        <c:majorTickMark val="out"/>
        <c:minorTickMark val="none"/>
        <c:tickLblPos val="nextTo"/>
        <c:crossAx val="49978368"/>
        <c:crosses val="autoZero"/>
        <c:crossBetween val="between"/>
      </c:valAx>
    </c:plotArea>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b="1">
                <a:solidFill>
                  <a:sysClr val="windowText" lastClr="000000"/>
                </a:solidFill>
                <a:latin typeface="Times New Roman" panose="02020603050405020304" pitchFamily="18" charset="0"/>
                <a:cs typeface="Times New Roman" panose="02020603050405020304" pitchFamily="18" charset="0"/>
              </a:rPr>
              <a:t>Показатели стиля общения молодых педагогов</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a:sp3d/>
          </c:spPr>
          <c:invertIfNegative val="0"/>
          <c:dLbls>
            <c:dLbl>
              <c:idx val="0"/>
              <c:layout>
                <c:manualLayout>
                  <c:x val="6.9444444444444441E-3"/>
                  <c:y val="0.19873168499744778"/>
                </c:manualLayout>
              </c:layout>
              <c:tx>
                <c:rich>
                  <a:bodyPr/>
                  <a:lstStyle/>
                  <a:p>
                    <a:r>
                      <a:rPr lang="en-US" sz="1200">
                        <a:solidFill>
                          <a:sysClr val="windowText" lastClr="000000"/>
                        </a:solidFill>
                      </a:rPr>
                      <a:t>57%</a:t>
                    </a:r>
                    <a:endParaRPr lang="en-US" sz="1800"/>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2C0-4CB4-BE32-45B92F9EBC23}"/>
                </c:ext>
              </c:extLst>
            </c:dLbl>
            <c:dLbl>
              <c:idx val="1"/>
              <c:layout>
                <c:manualLayout>
                  <c:x val="6.9444444444444441E-3"/>
                  <c:y val="0.22257948719714152"/>
                </c:manualLayout>
              </c:layout>
              <c:tx>
                <c:rich>
                  <a:bodyPr/>
                  <a:lstStyle/>
                  <a:p>
                    <a:r>
                      <a:rPr lang="en-US" sz="1200">
                        <a:solidFill>
                          <a:sysClr val="windowText" lastClr="000000"/>
                        </a:solidFill>
                      </a:rPr>
                      <a:t>42%</a:t>
                    </a:r>
                    <a:endParaRPr lang="en-US" sz="1600"/>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2C0-4CB4-BE32-45B92F9EBC23}"/>
                </c:ext>
              </c:extLst>
            </c:dLbl>
            <c:dLbl>
              <c:idx val="2"/>
              <c:layout>
                <c:manualLayout>
                  <c:x val="0"/>
                  <c:y val="3.5771703299540603E-2"/>
                </c:manualLayout>
              </c:layout>
              <c:tx>
                <c:rich>
                  <a:bodyPr/>
                  <a:lstStyle/>
                  <a:p>
                    <a:r>
                      <a:rPr lang="en-US" sz="1200">
                        <a:solidFill>
                          <a:sysClr val="windowText" lastClr="000000"/>
                        </a:solidFill>
                      </a:rPr>
                      <a:t>0%</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2C0-4CB4-BE32-45B92F9EBC23}"/>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Авторитарный стиль общения </c:v>
                </c:pt>
                <c:pt idx="1">
                  <c:v>Демократичный стиль общения </c:v>
                </c:pt>
                <c:pt idx="2">
                  <c:v>Либеральный стиль общения </c:v>
                </c:pt>
              </c:strCache>
            </c:strRef>
          </c:cat>
          <c:val>
            <c:numRef>
              <c:f>Лист1!$B$2:$B$4</c:f>
              <c:numCache>
                <c:formatCode>General</c:formatCode>
                <c:ptCount val="3"/>
                <c:pt idx="0">
                  <c:v>57</c:v>
                </c:pt>
                <c:pt idx="1">
                  <c:v>42</c:v>
                </c:pt>
                <c:pt idx="2">
                  <c:v>0</c:v>
                </c:pt>
              </c:numCache>
            </c:numRef>
          </c:val>
          <c:extLst>
            <c:ext xmlns:c16="http://schemas.microsoft.com/office/drawing/2014/chart" uri="{C3380CC4-5D6E-409C-BE32-E72D297353CC}">
              <c16:uniqueId val="{00000003-12C0-4CB4-BE32-45B92F9EBC23}"/>
            </c:ext>
          </c:extLst>
        </c:ser>
        <c:dLbls>
          <c:showLegendKey val="0"/>
          <c:showVal val="1"/>
          <c:showCatName val="0"/>
          <c:showSerName val="0"/>
          <c:showPercent val="0"/>
          <c:showBubbleSize val="0"/>
        </c:dLbls>
        <c:gapWidth val="150"/>
        <c:axId val="50390144"/>
        <c:axId val="50966528"/>
      </c:barChart>
      <c:catAx>
        <c:axId val="503901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0966528"/>
        <c:crosses val="autoZero"/>
        <c:auto val="1"/>
        <c:lblAlgn val="ctr"/>
        <c:lblOffset val="100"/>
        <c:noMultiLvlLbl val="0"/>
      </c:catAx>
      <c:valAx>
        <c:axId val="50966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0390144"/>
        <c:crosses val="autoZero"/>
        <c:crossBetween val="between"/>
      </c:valAx>
      <c:spPr>
        <a:noFill/>
        <a:ln>
          <a:noFill/>
        </a:ln>
        <a:effectLst/>
        <a:sp3d/>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2014-2015</c:v>
                </c:pt>
              </c:strCache>
            </c:strRef>
          </c:tx>
          <c:invertIfNegative val="0"/>
          <c:cat>
            <c:strRef>
              <c:f>Лист1!$A$2:$A$6</c:f>
              <c:strCache>
                <c:ptCount val="5"/>
                <c:pt idx="0">
                  <c:v>"Учительские весны"</c:v>
                </c:pt>
                <c:pt idx="1">
                  <c:v>"Педагогический дебют"</c:v>
                </c:pt>
                <c:pt idx="2">
                  <c:v>Пилот по ФГОС ООО</c:v>
                </c:pt>
                <c:pt idx="3">
                  <c:v>"Лучший блогер"</c:v>
                </c:pt>
                <c:pt idx="4">
                  <c:v>Форум "Молодые молодым"</c:v>
                </c:pt>
              </c:strCache>
            </c:strRef>
          </c:cat>
          <c:val>
            <c:numRef>
              <c:f>Лист1!$B$2:$B$6</c:f>
              <c:numCache>
                <c:formatCode>General</c:formatCode>
                <c:ptCount val="5"/>
                <c:pt idx="0">
                  <c:v>1</c:v>
                </c:pt>
                <c:pt idx="1">
                  <c:v>0</c:v>
                </c:pt>
                <c:pt idx="2">
                  <c:v>5</c:v>
                </c:pt>
                <c:pt idx="3">
                  <c:v>0</c:v>
                </c:pt>
                <c:pt idx="4">
                  <c:v>0</c:v>
                </c:pt>
              </c:numCache>
            </c:numRef>
          </c:val>
          <c:extLst>
            <c:ext xmlns:c16="http://schemas.microsoft.com/office/drawing/2014/chart" uri="{C3380CC4-5D6E-409C-BE32-E72D297353CC}">
              <c16:uniqueId val="{00000000-A3A1-4EFE-BEDB-7DA3436FF076}"/>
            </c:ext>
          </c:extLst>
        </c:ser>
        <c:ser>
          <c:idx val="1"/>
          <c:order val="1"/>
          <c:tx>
            <c:strRef>
              <c:f>Лист1!$C$1</c:f>
              <c:strCache>
                <c:ptCount val="1"/>
                <c:pt idx="0">
                  <c:v>2015-2016</c:v>
                </c:pt>
              </c:strCache>
            </c:strRef>
          </c:tx>
          <c:invertIfNegative val="0"/>
          <c:cat>
            <c:strRef>
              <c:f>Лист1!$A$2:$A$6</c:f>
              <c:strCache>
                <c:ptCount val="5"/>
                <c:pt idx="0">
                  <c:v>"Учительские весны"</c:v>
                </c:pt>
                <c:pt idx="1">
                  <c:v>"Педагогический дебют"</c:v>
                </c:pt>
                <c:pt idx="2">
                  <c:v>Пилот по ФГОС ООО</c:v>
                </c:pt>
                <c:pt idx="3">
                  <c:v>"Лучший блогер"</c:v>
                </c:pt>
                <c:pt idx="4">
                  <c:v>Форум "Молодые молодым"</c:v>
                </c:pt>
              </c:strCache>
            </c:strRef>
          </c:cat>
          <c:val>
            <c:numRef>
              <c:f>Лист1!$C$2:$C$6</c:f>
              <c:numCache>
                <c:formatCode>General</c:formatCode>
                <c:ptCount val="5"/>
                <c:pt idx="0">
                  <c:v>3</c:v>
                </c:pt>
                <c:pt idx="1">
                  <c:v>1</c:v>
                </c:pt>
                <c:pt idx="2">
                  <c:v>8</c:v>
                </c:pt>
                <c:pt idx="3">
                  <c:v>1</c:v>
                </c:pt>
                <c:pt idx="4">
                  <c:v>1</c:v>
                </c:pt>
              </c:numCache>
            </c:numRef>
          </c:val>
          <c:extLst>
            <c:ext xmlns:c16="http://schemas.microsoft.com/office/drawing/2014/chart" uri="{C3380CC4-5D6E-409C-BE32-E72D297353CC}">
              <c16:uniqueId val="{00000001-A3A1-4EFE-BEDB-7DA3436FF076}"/>
            </c:ext>
          </c:extLst>
        </c:ser>
        <c:ser>
          <c:idx val="2"/>
          <c:order val="2"/>
          <c:tx>
            <c:strRef>
              <c:f>Лист1!$D$1</c:f>
              <c:strCache>
                <c:ptCount val="1"/>
                <c:pt idx="0">
                  <c:v>2016-2017</c:v>
                </c:pt>
              </c:strCache>
            </c:strRef>
          </c:tx>
          <c:invertIfNegative val="0"/>
          <c:cat>
            <c:strRef>
              <c:f>Лист1!$A$2:$A$6</c:f>
              <c:strCache>
                <c:ptCount val="5"/>
                <c:pt idx="0">
                  <c:v>"Учительские весны"</c:v>
                </c:pt>
                <c:pt idx="1">
                  <c:v>"Педагогический дебют"</c:v>
                </c:pt>
                <c:pt idx="2">
                  <c:v>Пилот по ФГОС ООО</c:v>
                </c:pt>
                <c:pt idx="3">
                  <c:v>"Лучший блогер"</c:v>
                </c:pt>
                <c:pt idx="4">
                  <c:v>Форум "Молодые молодым"</c:v>
                </c:pt>
              </c:strCache>
            </c:strRef>
          </c:cat>
          <c:val>
            <c:numRef>
              <c:f>Лист1!$D$2:$D$6</c:f>
              <c:numCache>
                <c:formatCode>General</c:formatCode>
                <c:ptCount val="5"/>
                <c:pt idx="0">
                  <c:v>4</c:v>
                </c:pt>
                <c:pt idx="1">
                  <c:v>2</c:v>
                </c:pt>
                <c:pt idx="2">
                  <c:v>13</c:v>
                </c:pt>
                <c:pt idx="3">
                  <c:v>2</c:v>
                </c:pt>
                <c:pt idx="4">
                  <c:v>2</c:v>
                </c:pt>
              </c:numCache>
            </c:numRef>
          </c:val>
          <c:extLst>
            <c:ext xmlns:c16="http://schemas.microsoft.com/office/drawing/2014/chart" uri="{C3380CC4-5D6E-409C-BE32-E72D297353CC}">
              <c16:uniqueId val="{00000002-A3A1-4EFE-BEDB-7DA3436FF076}"/>
            </c:ext>
          </c:extLst>
        </c:ser>
        <c:dLbls>
          <c:showLegendKey val="0"/>
          <c:showVal val="0"/>
          <c:showCatName val="0"/>
          <c:showSerName val="0"/>
          <c:showPercent val="0"/>
          <c:showBubbleSize val="0"/>
        </c:dLbls>
        <c:gapWidth val="150"/>
        <c:axId val="50981120"/>
        <c:axId val="50532352"/>
      </c:barChart>
      <c:catAx>
        <c:axId val="50981120"/>
        <c:scaling>
          <c:orientation val="minMax"/>
        </c:scaling>
        <c:delete val="0"/>
        <c:axPos val="b"/>
        <c:numFmt formatCode="General" sourceLinked="0"/>
        <c:majorTickMark val="out"/>
        <c:minorTickMark val="none"/>
        <c:tickLblPos val="nextTo"/>
        <c:txPr>
          <a:bodyPr/>
          <a:lstStyle/>
          <a:p>
            <a:pPr>
              <a:defRPr sz="900" b="0">
                <a:latin typeface="Times New Roman" panose="02020603050405020304" pitchFamily="18" charset="0"/>
                <a:cs typeface="Times New Roman" panose="02020603050405020304" pitchFamily="18" charset="0"/>
              </a:defRPr>
            </a:pPr>
            <a:endParaRPr lang="ru-RU"/>
          </a:p>
        </c:txPr>
        <c:crossAx val="50532352"/>
        <c:crosses val="autoZero"/>
        <c:auto val="1"/>
        <c:lblAlgn val="ctr"/>
        <c:lblOffset val="100"/>
        <c:noMultiLvlLbl val="0"/>
      </c:catAx>
      <c:valAx>
        <c:axId val="50532352"/>
        <c:scaling>
          <c:orientation val="minMax"/>
        </c:scaling>
        <c:delete val="0"/>
        <c:axPos val="l"/>
        <c:majorGridlines/>
        <c:numFmt formatCode="General" sourceLinked="1"/>
        <c:majorTickMark val="out"/>
        <c:minorTickMark val="none"/>
        <c:tickLblPos val="nextTo"/>
        <c:crossAx val="50981120"/>
        <c:crosses val="autoZero"/>
        <c:crossBetween val="between"/>
      </c:valAx>
    </c:plotArea>
    <c:legend>
      <c:legendPos val="r"/>
      <c:overlay val="0"/>
      <c:txPr>
        <a:bodyPr/>
        <a:lstStyle/>
        <a:p>
          <a:pPr>
            <a:defRPr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0.21941</cdr:x>
      <cdr:y>0.90321</cdr:y>
    </cdr:from>
    <cdr:to>
      <cdr:x>0.2887</cdr:x>
      <cdr:y>0.99353</cdr:y>
    </cdr:to>
    <cdr:sp macro="" textlink="">
      <cdr:nvSpPr>
        <cdr:cNvPr id="2" name="Поле 1"/>
        <cdr:cNvSpPr txBox="1"/>
      </cdr:nvSpPr>
      <cdr:spPr>
        <a:xfrm xmlns:a="http://schemas.openxmlformats.org/drawingml/2006/main">
          <a:off x="819509" y="2329131"/>
          <a:ext cx="258793" cy="23291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0.15474</cdr:x>
      <cdr:y>0.60526</cdr:y>
    </cdr:from>
    <cdr:to>
      <cdr:x>0.26098</cdr:x>
      <cdr:y>0.71588</cdr:y>
    </cdr:to>
    <cdr:sp macro="" textlink="">
      <cdr:nvSpPr>
        <cdr:cNvPr id="3" name="Поле 2"/>
        <cdr:cNvSpPr txBox="1"/>
      </cdr:nvSpPr>
      <cdr:spPr>
        <a:xfrm xmlns:a="http://schemas.openxmlformats.org/drawingml/2006/main">
          <a:off x="577969" y="1560818"/>
          <a:ext cx="396815" cy="28523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a:latin typeface="Times New Roman" panose="02020603050405020304" pitchFamily="18" charset="0"/>
              <a:cs typeface="Times New Roman" panose="02020603050405020304" pitchFamily="18" charset="0"/>
            </a:rPr>
            <a:t>31 %</a:t>
          </a:r>
        </a:p>
      </cdr:txBody>
    </cdr:sp>
  </cdr:relSizeAnchor>
  <cdr:relSizeAnchor xmlns:cdr="http://schemas.openxmlformats.org/drawingml/2006/chartDrawing">
    <cdr:from>
      <cdr:x>0.46422</cdr:x>
      <cdr:y>0.49844</cdr:y>
    </cdr:from>
    <cdr:to>
      <cdr:x>0.70904</cdr:x>
      <cdr:y>0.85303</cdr:y>
    </cdr:to>
    <cdr:sp macro="" textlink="">
      <cdr:nvSpPr>
        <cdr:cNvPr id="4" name="Поле 3"/>
        <cdr:cNvSpPr txBox="1"/>
      </cdr:nvSpPr>
      <cdr:spPr>
        <a:xfrm xmlns:a="http://schemas.openxmlformats.org/drawingml/2006/main">
          <a:off x="1733909" y="1285336"/>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a:latin typeface="Times New Roman" panose="02020603050405020304" pitchFamily="18" charset="0"/>
              <a:cs typeface="Times New Roman" panose="02020603050405020304" pitchFamily="18" charset="0"/>
            </a:rPr>
            <a:t>54%</a:t>
          </a:r>
        </a:p>
      </cdr:txBody>
    </cdr:sp>
  </cdr:relSizeAnchor>
  <cdr:relSizeAnchor xmlns:cdr="http://schemas.openxmlformats.org/drawingml/2006/chartDrawing">
    <cdr:from>
      <cdr:x>0.75519</cdr:x>
      <cdr:y>0.64541</cdr:y>
    </cdr:from>
    <cdr:to>
      <cdr:x>1</cdr:x>
      <cdr:y>1</cdr:y>
    </cdr:to>
    <cdr:sp macro="" textlink="">
      <cdr:nvSpPr>
        <cdr:cNvPr id="5" name="Поле 4"/>
        <cdr:cNvSpPr txBox="1"/>
      </cdr:nvSpPr>
      <cdr:spPr>
        <a:xfrm xmlns:a="http://schemas.openxmlformats.org/drawingml/2006/main">
          <a:off x="3036498" y="1854679"/>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a:latin typeface="Times New Roman" panose="02020603050405020304" pitchFamily="18" charset="0"/>
              <a:cs typeface="Times New Roman" panose="02020603050405020304" pitchFamily="18" charset="0"/>
            </a:rPr>
            <a:t>15%</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923</Words>
  <Characters>5267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2017-11-22T10:56:00Z</dcterms:created>
  <dcterms:modified xsi:type="dcterms:W3CDTF">2017-11-22T10:56:00Z</dcterms:modified>
</cp:coreProperties>
</file>